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B783" w14:textId="21C4DC98" w:rsidR="00AB0777" w:rsidRPr="000308D0" w:rsidRDefault="00580338" w:rsidP="00AB0777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E45EAC">
        <w:rPr>
          <w:rFonts w:ascii="Arial" w:hAnsi="Arial" w:cs="Arial"/>
          <w:sz w:val="22"/>
          <w:szCs w:val="22"/>
        </w:rPr>
        <w:t>A</w:t>
      </w:r>
      <w:r w:rsidR="00486A55" w:rsidRPr="00E45EAC">
        <w:rPr>
          <w:rFonts w:ascii="Arial" w:hAnsi="Arial" w:cs="Arial"/>
          <w:sz w:val="22"/>
          <w:szCs w:val="22"/>
        </w:rPr>
        <w:t xml:space="preserve"> los </w:t>
      </w:r>
      <w:r w:rsidR="0049294C">
        <w:rPr>
          <w:rFonts w:ascii="Arial" w:hAnsi="Arial" w:cs="Arial"/>
          <w:sz w:val="22"/>
          <w:szCs w:val="22"/>
        </w:rPr>
        <w:t>……</w:t>
      </w:r>
      <w:r w:rsidR="00E45EAC" w:rsidRPr="00E45EAC">
        <w:rPr>
          <w:rFonts w:ascii="Arial" w:hAnsi="Arial" w:cs="Arial"/>
          <w:sz w:val="22"/>
          <w:szCs w:val="22"/>
        </w:rPr>
        <w:t xml:space="preserve"> días del mes de </w:t>
      </w:r>
      <w:r w:rsidR="0049294C">
        <w:rPr>
          <w:rFonts w:ascii="Arial" w:hAnsi="Arial" w:cs="Arial"/>
          <w:sz w:val="22"/>
          <w:szCs w:val="22"/>
        </w:rPr>
        <w:t>……….</w:t>
      </w:r>
      <w:r w:rsidR="00425D2C" w:rsidRPr="00E45EAC">
        <w:rPr>
          <w:rFonts w:ascii="Arial" w:hAnsi="Arial" w:cs="Arial"/>
          <w:sz w:val="22"/>
          <w:szCs w:val="22"/>
        </w:rPr>
        <w:t xml:space="preserve"> de 201</w:t>
      </w:r>
      <w:r w:rsidR="0049294C">
        <w:rPr>
          <w:rFonts w:ascii="Arial" w:hAnsi="Arial" w:cs="Arial"/>
          <w:sz w:val="22"/>
          <w:szCs w:val="22"/>
        </w:rPr>
        <w:t>…</w:t>
      </w:r>
      <w:r w:rsidR="0042178D" w:rsidRPr="000308D0">
        <w:rPr>
          <w:rFonts w:ascii="Arial" w:hAnsi="Arial" w:cs="Arial"/>
          <w:sz w:val="22"/>
          <w:szCs w:val="22"/>
        </w:rPr>
        <w:t xml:space="preserve">, </w:t>
      </w:r>
      <w:r w:rsidR="00E56947" w:rsidRPr="000308D0">
        <w:rPr>
          <w:rFonts w:ascii="Arial" w:hAnsi="Arial" w:cs="Arial"/>
          <w:sz w:val="22"/>
          <w:szCs w:val="22"/>
        </w:rPr>
        <w:t>hacen entrega de</w:t>
      </w:r>
      <w:r w:rsidR="0042178D" w:rsidRPr="000308D0">
        <w:rPr>
          <w:rFonts w:ascii="Arial" w:hAnsi="Arial" w:cs="Arial"/>
          <w:sz w:val="22"/>
          <w:szCs w:val="22"/>
        </w:rPr>
        <w:t xml:space="preserve"> las zonas de cesión obligatorias</w:t>
      </w:r>
      <w:r w:rsidR="000F4328" w:rsidRPr="000308D0">
        <w:rPr>
          <w:rFonts w:ascii="Arial" w:hAnsi="Arial" w:cs="Arial"/>
          <w:sz w:val="22"/>
          <w:szCs w:val="22"/>
        </w:rPr>
        <w:t xml:space="preserve"> gratuitas</w:t>
      </w:r>
      <w:r w:rsidR="0042178D" w:rsidRPr="000308D0">
        <w:rPr>
          <w:rFonts w:ascii="Arial" w:hAnsi="Arial" w:cs="Arial"/>
          <w:sz w:val="22"/>
          <w:szCs w:val="22"/>
        </w:rPr>
        <w:t xml:space="preserve"> del Proyecto </w:t>
      </w:r>
      <w:r w:rsidR="00410BAD">
        <w:rPr>
          <w:rFonts w:ascii="Arial" w:hAnsi="Arial" w:cs="Arial"/>
          <w:sz w:val="22"/>
          <w:szCs w:val="22"/>
        </w:rPr>
        <w:t xml:space="preserve">PVG II </w:t>
      </w:r>
      <w:r w:rsidR="00E56947" w:rsidRPr="000308D0">
        <w:rPr>
          <w:rFonts w:ascii="Arial" w:hAnsi="Arial" w:cs="Arial"/>
          <w:sz w:val="22"/>
          <w:szCs w:val="22"/>
        </w:rPr>
        <w:t xml:space="preserve">denominado </w:t>
      </w:r>
      <w:r w:rsidR="0049294C">
        <w:rPr>
          <w:rFonts w:ascii="Arial" w:hAnsi="Arial" w:cs="Arial"/>
          <w:sz w:val="22"/>
          <w:szCs w:val="22"/>
        </w:rPr>
        <w:t>…………………</w:t>
      </w:r>
      <w:r w:rsidR="0042178D" w:rsidRPr="000308D0">
        <w:rPr>
          <w:rFonts w:ascii="Arial" w:hAnsi="Arial" w:cs="Arial"/>
          <w:sz w:val="22"/>
          <w:szCs w:val="22"/>
        </w:rPr>
        <w:t xml:space="preserve">, ubicadas en la </w:t>
      </w:r>
      <w:r w:rsidR="0049294C">
        <w:rPr>
          <w:rFonts w:ascii="Arial" w:hAnsi="Arial" w:cs="Arial"/>
          <w:sz w:val="22"/>
          <w:szCs w:val="22"/>
        </w:rPr>
        <w:t>………………………………..</w:t>
      </w:r>
      <w:r w:rsidR="00616D1D" w:rsidRPr="000308D0">
        <w:rPr>
          <w:rFonts w:ascii="Arial" w:hAnsi="Arial" w:cs="Arial"/>
          <w:sz w:val="22"/>
          <w:szCs w:val="22"/>
        </w:rPr>
        <w:t xml:space="preserve">, </w:t>
      </w:r>
      <w:r w:rsidR="0082470C" w:rsidRPr="000308D0">
        <w:rPr>
          <w:rFonts w:ascii="Arial" w:hAnsi="Arial" w:cs="Arial"/>
          <w:sz w:val="22"/>
          <w:szCs w:val="22"/>
        </w:rPr>
        <w:t>perímetro urbano de</w:t>
      </w:r>
      <w:r w:rsidR="00440790" w:rsidRPr="000308D0">
        <w:rPr>
          <w:rFonts w:ascii="Arial" w:hAnsi="Arial" w:cs="Arial"/>
          <w:sz w:val="22"/>
          <w:szCs w:val="22"/>
        </w:rPr>
        <w:t xml:space="preserve">l municipio de </w:t>
      </w:r>
      <w:r w:rsidR="0049294C">
        <w:rPr>
          <w:rFonts w:ascii="Arial" w:hAnsi="Arial" w:cs="Arial"/>
          <w:sz w:val="22"/>
          <w:szCs w:val="22"/>
        </w:rPr>
        <w:t>…………………</w:t>
      </w:r>
      <w:r w:rsidR="00FB5D59" w:rsidRPr="000308D0">
        <w:rPr>
          <w:rFonts w:ascii="Arial" w:hAnsi="Arial" w:cs="Arial"/>
          <w:sz w:val="22"/>
          <w:szCs w:val="22"/>
        </w:rPr>
        <w:t xml:space="preserve">, con el fin de hacer entrega material al </w:t>
      </w:r>
      <w:r w:rsidR="00060928" w:rsidRPr="000308D0">
        <w:rPr>
          <w:rFonts w:ascii="Arial" w:hAnsi="Arial" w:cs="Arial"/>
          <w:sz w:val="22"/>
          <w:szCs w:val="22"/>
        </w:rPr>
        <w:t xml:space="preserve">MUNICIPIO DE </w:t>
      </w:r>
      <w:r w:rsidR="0049294C">
        <w:rPr>
          <w:rFonts w:ascii="Arial" w:hAnsi="Arial" w:cs="Arial"/>
          <w:sz w:val="22"/>
          <w:szCs w:val="22"/>
        </w:rPr>
        <w:t>………………</w:t>
      </w:r>
      <w:r w:rsidR="00FB5D59" w:rsidRPr="000308D0">
        <w:rPr>
          <w:rFonts w:ascii="Arial" w:hAnsi="Arial" w:cs="Arial"/>
          <w:sz w:val="22"/>
          <w:szCs w:val="22"/>
        </w:rPr>
        <w:t xml:space="preserve">de dichas zonas, </w:t>
      </w:r>
      <w:r w:rsidR="0042178D" w:rsidRPr="000308D0">
        <w:rPr>
          <w:rFonts w:ascii="Arial" w:hAnsi="Arial" w:cs="Arial"/>
          <w:sz w:val="22"/>
          <w:szCs w:val="22"/>
        </w:rPr>
        <w:t xml:space="preserve"> </w:t>
      </w:r>
      <w:r w:rsidR="00FB5D59" w:rsidRPr="000308D0">
        <w:rPr>
          <w:rFonts w:ascii="Arial" w:hAnsi="Arial" w:cs="Arial"/>
          <w:sz w:val="22"/>
          <w:szCs w:val="22"/>
        </w:rPr>
        <w:t xml:space="preserve">(i) </w:t>
      </w:r>
      <w:r w:rsidR="0049294C">
        <w:rPr>
          <w:rFonts w:ascii="Arial" w:hAnsi="Arial" w:cs="Arial"/>
          <w:sz w:val="22"/>
          <w:szCs w:val="22"/>
        </w:rPr>
        <w:t>…………………………</w:t>
      </w:r>
      <w:r w:rsidR="000F4328" w:rsidRPr="000308D0">
        <w:rPr>
          <w:rFonts w:ascii="Arial" w:hAnsi="Arial" w:cs="Arial"/>
          <w:sz w:val="22"/>
          <w:szCs w:val="22"/>
        </w:rPr>
        <w:t xml:space="preserve"> </w:t>
      </w:r>
      <w:r w:rsidR="00E56947" w:rsidRPr="000308D0">
        <w:rPr>
          <w:rFonts w:ascii="Arial" w:hAnsi="Arial" w:cs="Arial"/>
          <w:sz w:val="22"/>
          <w:szCs w:val="22"/>
        </w:rPr>
        <w:t>mayor de edad, identificada</w:t>
      </w:r>
      <w:r w:rsidR="00A837CF" w:rsidRPr="000308D0">
        <w:rPr>
          <w:rFonts w:ascii="Arial" w:hAnsi="Arial" w:cs="Arial"/>
          <w:sz w:val="22"/>
          <w:szCs w:val="22"/>
        </w:rPr>
        <w:t xml:space="preserve"> con cédula de ciudadanía número </w:t>
      </w:r>
      <w:r w:rsidR="0049294C">
        <w:rPr>
          <w:rFonts w:ascii="Arial" w:hAnsi="Arial" w:cs="Arial"/>
          <w:sz w:val="22"/>
          <w:szCs w:val="22"/>
        </w:rPr>
        <w:t>……………………</w:t>
      </w:r>
      <w:r w:rsidR="00A837CF" w:rsidRPr="000308D0">
        <w:rPr>
          <w:rFonts w:ascii="Arial" w:hAnsi="Arial" w:cs="Arial"/>
          <w:sz w:val="22"/>
          <w:szCs w:val="22"/>
        </w:rPr>
        <w:t xml:space="preserve"> expedida en </w:t>
      </w:r>
      <w:r w:rsidR="003572A6">
        <w:rPr>
          <w:rFonts w:ascii="Arial" w:hAnsi="Arial" w:cs="Arial"/>
          <w:sz w:val="22"/>
          <w:szCs w:val="22"/>
        </w:rPr>
        <w:t>……..</w:t>
      </w:r>
      <w:r w:rsidR="00A70DEA" w:rsidRPr="000308D0">
        <w:rPr>
          <w:rFonts w:ascii="Arial" w:hAnsi="Arial" w:cs="Arial"/>
          <w:sz w:val="22"/>
          <w:szCs w:val="22"/>
        </w:rPr>
        <w:t>Bogotá</w:t>
      </w:r>
      <w:r w:rsidR="00E56947" w:rsidRPr="000308D0">
        <w:rPr>
          <w:rFonts w:ascii="Arial" w:hAnsi="Arial" w:cs="Arial"/>
          <w:sz w:val="22"/>
          <w:szCs w:val="22"/>
        </w:rPr>
        <w:t>,</w:t>
      </w:r>
      <w:r w:rsidR="00A837CF" w:rsidRPr="000308D0">
        <w:rPr>
          <w:rFonts w:ascii="Arial" w:hAnsi="Arial" w:cs="Arial"/>
          <w:sz w:val="22"/>
          <w:szCs w:val="22"/>
        </w:rPr>
        <w:t xml:space="preserve"> quien en el presente documento obra </w:t>
      </w:r>
      <w:r w:rsidR="00410BAD">
        <w:rPr>
          <w:rFonts w:ascii="Arial" w:hAnsi="Arial" w:cs="Arial"/>
          <w:sz w:val="22"/>
          <w:szCs w:val="22"/>
        </w:rPr>
        <w:t xml:space="preserve">como </w:t>
      </w:r>
      <w:r w:rsidR="000308D0" w:rsidRPr="000308D0">
        <w:rPr>
          <w:rFonts w:ascii="Arial" w:hAnsi="Arial" w:cs="Arial"/>
          <w:sz w:val="22"/>
          <w:szCs w:val="22"/>
        </w:rPr>
        <w:t xml:space="preserve">Representante Legal de </w:t>
      </w:r>
      <w:r w:rsidR="00410BAD">
        <w:rPr>
          <w:rFonts w:ascii="Arial" w:hAnsi="Arial" w:cs="Arial"/>
          <w:sz w:val="22"/>
          <w:szCs w:val="22"/>
        </w:rPr>
        <w:t>………..</w:t>
      </w:r>
      <w:r w:rsidR="000308D0" w:rsidRPr="000308D0">
        <w:rPr>
          <w:rFonts w:ascii="Arial" w:hAnsi="Arial" w:cs="Arial"/>
          <w:sz w:val="22"/>
          <w:szCs w:val="22"/>
        </w:rPr>
        <w:t xml:space="preserve">(NIT </w:t>
      </w:r>
      <w:r w:rsidR="00410BAD">
        <w:rPr>
          <w:rFonts w:ascii="Arial" w:hAnsi="Arial" w:cs="Arial"/>
          <w:sz w:val="22"/>
          <w:szCs w:val="22"/>
        </w:rPr>
        <w:t>………………..</w:t>
      </w:r>
      <w:r w:rsidR="000308D0" w:rsidRPr="000308D0">
        <w:rPr>
          <w:rFonts w:ascii="Arial" w:hAnsi="Arial" w:cs="Arial"/>
          <w:sz w:val="22"/>
          <w:szCs w:val="22"/>
        </w:rPr>
        <w:t xml:space="preserve">), </w:t>
      </w:r>
      <w:r w:rsidR="00410BAD">
        <w:rPr>
          <w:rFonts w:ascii="Arial" w:hAnsi="Arial" w:cs="Arial"/>
          <w:sz w:val="22"/>
          <w:szCs w:val="22"/>
        </w:rPr>
        <w:t xml:space="preserve">Sociedad </w:t>
      </w:r>
      <w:r w:rsidR="00D52344">
        <w:rPr>
          <w:rFonts w:ascii="Arial" w:hAnsi="Arial" w:cs="Arial"/>
          <w:sz w:val="22"/>
          <w:szCs w:val="22"/>
        </w:rPr>
        <w:t xml:space="preserve">legalmente constituida y con domicilio principal en la ciudad de </w:t>
      </w:r>
      <w:r w:rsidR="00410BAD">
        <w:rPr>
          <w:rFonts w:ascii="Arial" w:hAnsi="Arial" w:cs="Arial"/>
          <w:sz w:val="22"/>
          <w:szCs w:val="22"/>
        </w:rPr>
        <w:t>…………</w:t>
      </w:r>
      <w:r w:rsidR="00060928" w:rsidRPr="000308D0">
        <w:rPr>
          <w:rFonts w:ascii="Arial" w:hAnsi="Arial" w:cs="Arial"/>
          <w:sz w:val="22"/>
          <w:szCs w:val="22"/>
        </w:rPr>
        <w:t xml:space="preserve">, </w:t>
      </w:r>
      <w:r w:rsidR="00910931" w:rsidRPr="00910931">
        <w:rPr>
          <w:rFonts w:ascii="Arial" w:hAnsi="Arial" w:cs="Arial"/>
          <w:b/>
          <w:sz w:val="22"/>
          <w:szCs w:val="22"/>
        </w:rPr>
        <w:t>PROPIETARIO Y</w:t>
      </w:r>
      <w:r w:rsidR="00910931">
        <w:rPr>
          <w:rFonts w:ascii="Arial" w:hAnsi="Arial" w:cs="Arial"/>
          <w:sz w:val="22"/>
          <w:szCs w:val="22"/>
        </w:rPr>
        <w:t xml:space="preserve"> </w:t>
      </w:r>
      <w:r w:rsidR="00A837CF" w:rsidRPr="000308D0">
        <w:rPr>
          <w:rFonts w:ascii="Arial" w:hAnsi="Arial" w:cs="Arial"/>
          <w:b/>
          <w:sz w:val="22"/>
          <w:szCs w:val="22"/>
        </w:rPr>
        <w:t>CONSTRUCTOR RESPONSABLE DEL PROYECTO</w:t>
      </w:r>
      <w:r w:rsidR="00910931">
        <w:rPr>
          <w:rFonts w:ascii="Arial" w:hAnsi="Arial" w:cs="Arial"/>
          <w:b/>
          <w:sz w:val="22"/>
          <w:szCs w:val="22"/>
        </w:rPr>
        <w:t xml:space="preserve">; </w:t>
      </w:r>
      <w:r w:rsidR="00910931" w:rsidRPr="00910931">
        <w:rPr>
          <w:rFonts w:ascii="Arial" w:hAnsi="Arial" w:cs="Arial"/>
          <w:sz w:val="22"/>
          <w:szCs w:val="22"/>
        </w:rPr>
        <w:t>(ii)</w:t>
      </w:r>
      <w:r w:rsidR="00910931">
        <w:rPr>
          <w:rFonts w:ascii="Arial" w:hAnsi="Arial" w:cs="Arial"/>
          <w:b/>
          <w:sz w:val="22"/>
          <w:szCs w:val="22"/>
        </w:rPr>
        <w:t xml:space="preserve"> </w:t>
      </w:r>
      <w:r w:rsidR="00AB0777">
        <w:rPr>
          <w:rFonts w:ascii="Arial" w:hAnsi="Arial" w:cs="Arial"/>
          <w:sz w:val="22"/>
          <w:szCs w:val="22"/>
        </w:rPr>
        <w:t>…………………………</w:t>
      </w:r>
      <w:r w:rsidR="00AB0777" w:rsidRPr="000308D0">
        <w:rPr>
          <w:rFonts w:ascii="Arial" w:hAnsi="Arial" w:cs="Arial"/>
          <w:sz w:val="22"/>
          <w:szCs w:val="22"/>
        </w:rPr>
        <w:t xml:space="preserve"> mayor de edad, identificada con cédula de ciudadanía número </w:t>
      </w:r>
      <w:r w:rsidR="00AB0777">
        <w:rPr>
          <w:rFonts w:ascii="Arial" w:hAnsi="Arial" w:cs="Arial"/>
          <w:sz w:val="22"/>
          <w:szCs w:val="22"/>
        </w:rPr>
        <w:t>……………………</w:t>
      </w:r>
      <w:r w:rsidR="00AB0777" w:rsidRPr="000308D0">
        <w:rPr>
          <w:rFonts w:ascii="Arial" w:hAnsi="Arial" w:cs="Arial"/>
          <w:sz w:val="22"/>
          <w:szCs w:val="22"/>
        </w:rPr>
        <w:t xml:space="preserve"> expedida en </w:t>
      </w:r>
      <w:r w:rsidR="00AB0777">
        <w:rPr>
          <w:rFonts w:ascii="Arial" w:hAnsi="Arial" w:cs="Arial"/>
          <w:sz w:val="22"/>
          <w:szCs w:val="22"/>
        </w:rPr>
        <w:t>……..</w:t>
      </w:r>
      <w:r w:rsidR="00AB0777" w:rsidRPr="000308D0">
        <w:rPr>
          <w:rFonts w:ascii="Arial" w:hAnsi="Arial" w:cs="Arial"/>
          <w:sz w:val="22"/>
          <w:szCs w:val="22"/>
        </w:rPr>
        <w:t xml:space="preserve">Bogotá, quien en el presente documento obra </w:t>
      </w:r>
      <w:r w:rsidR="00AB0777">
        <w:rPr>
          <w:rFonts w:ascii="Arial" w:hAnsi="Arial" w:cs="Arial"/>
          <w:sz w:val="22"/>
          <w:szCs w:val="22"/>
        </w:rPr>
        <w:t xml:space="preserve">como </w:t>
      </w:r>
      <w:r w:rsidR="00AB0777" w:rsidRPr="000726FC">
        <w:rPr>
          <w:rFonts w:ascii="Arial" w:hAnsi="Arial" w:cs="Arial"/>
          <w:sz w:val="22"/>
          <w:szCs w:val="22"/>
          <w:lang w:val="es-ES_tradnl"/>
        </w:rPr>
        <w:t xml:space="preserve">Gerente del contrato de interventoría Nº </w:t>
      </w:r>
    </w:p>
    <w:p w14:paraId="1366BBB3" w14:textId="3C28B1CA" w:rsidR="002E0568" w:rsidRPr="0078185E" w:rsidRDefault="00910931" w:rsidP="002E0568">
      <w:pPr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837CF" w:rsidRPr="000308D0">
        <w:rPr>
          <w:rFonts w:ascii="Arial" w:hAnsi="Arial" w:cs="Arial"/>
          <w:sz w:val="22"/>
          <w:szCs w:val="22"/>
        </w:rPr>
        <w:t xml:space="preserve"> </w:t>
      </w:r>
      <w:r w:rsidR="001A103E" w:rsidRPr="000308D0">
        <w:rPr>
          <w:rFonts w:ascii="Arial" w:hAnsi="Arial" w:cs="Arial"/>
          <w:sz w:val="22"/>
          <w:szCs w:val="22"/>
        </w:rPr>
        <w:t>Y</w:t>
      </w:r>
      <w:r w:rsidR="00A837CF" w:rsidRPr="000308D0">
        <w:rPr>
          <w:rFonts w:ascii="Arial" w:hAnsi="Arial" w:cs="Arial"/>
          <w:sz w:val="22"/>
          <w:szCs w:val="22"/>
        </w:rPr>
        <w:t xml:space="preserve"> </w:t>
      </w:r>
      <w:r w:rsidR="00FB5D59" w:rsidRPr="000308D0">
        <w:rPr>
          <w:rFonts w:ascii="Arial" w:hAnsi="Arial" w:cs="Arial"/>
          <w:sz w:val="22"/>
          <w:szCs w:val="22"/>
        </w:rPr>
        <w:t>(ii</w:t>
      </w:r>
      <w:r>
        <w:rPr>
          <w:rFonts w:ascii="Arial" w:hAnsi="Arial" w:cs="Arial"/>
          <w:sz w:val="22"/>
          <w:szCs w:val="22"/>
        </w:rPr>
        <w:t>i</w:t>
      </w:r>
      <w:r w:rsidR="001A103E" w:rsidRPr="000308D0">
        <w:rPr>
          <w:rFonts w:ascii="Arial" w:hAnsi="Arial" w:cs="Arial"/>
          <w:sz w:val="22"/>
          <w:szCs w:val="22"/>
        </w:rPr>
        <w:t>)…</w:t>
      </w:r>
      <w:r w:rsidR="00410BAD">
        <w:rPr>
          <w:rFonts w:ascii="Arial" w:hAnsi="Arial" w:cs="Arial"/>
          <w:b/>
          <w:sz w:val="22"/>
          <w:szCs w:val="22"/>
        </w:rPr>
        <w:t>……………….</w:t>
      </w:r>
      <w:r w:rsidR="000F4328" w:rsidRPr="00B92885">
        <w:rPr>
          <w:rFonts w:ascii="Arial" w:hAnsi="Arial" w:cs="Arial"/>
          <w:sz w:val="22"/>
          <w:szCs w:val="22"/>
        </w:rPr>
        <w:t xml:space="preserve">, </w:t>
      </w:r>
      <w:r w:rsidR="00AE65F8" w:rsidRPr="00B92885">
        <w:rPr>
          <w:rFonts w:ascii="Arial" w:hAnsi="Arial" w:cs="Arial"/>
          <w:sz w:val="22"/>
          <w:szCs w:val="22"/>
        </w:rPr>
        <w:t xml:space="preserve">identificado con cédula de ciudadanía </w:t>
      </w:r>
      <w:r w:rsidR="001A103E" w:rsidRPr="00B92885">
        <w:rPr>
          <w:rFonts w:ascii="Arial" w:hAnsi="Arial" w:cs="Arial"/>
          <w:sz w:val="22"/>
          <w:szCs w:val="22"/>
        </w:rPr>
        <w:t>número…</w:t>
      </w:r>
      <w:r w:rsidR="00410BAD">
        <w:rPr>
          <w:rFonts w:ascii="Arial" w:hAnsi="Arial" w:cs="Arial"/>
          <w:sz w:val="22"/>
          <w:szCs w:val="22"/>
        </w:rPr>
        <w:t>………..</w:t>
      </w:r>
      <w:r w:rsidR="00BF5993" w:rsidRPr="00B92885">
        <w:rPr>
          <w:rFonts w:ascii="Arial" w:hAnsi="Arial" w:cs="Arial"/>
          <w:sz w:val="22"/>
          <w:szCs w:val="22"/>
        </w:rPr>
        <w:t xml:space="preserve"> </w:t>
      </w:r>
      <w:r w:rsidR="00AE65F8" w:rsidRPr="00B92885">
        <w:rPr>
          <w:rFonts w:ascii="Arial" w:hAnsi="Arial" w:cs="Arial"/>
          <w:sz w:val="22"/>
          <w:szCs w:val="22"/>
        </w:rPr>
        <w:t>expedida en</w:t>
      </w:r>
      <w:r w:rsidR="00C6639B" w:rsidRPr="00B92885">
        <w:rPr>
          <w:rFonts w:ascii="Arial" w:hAnsi="Arial" w:cs="Arial"/>
          <w:sz w:val="22"/>
          <w:szCs w:val="22"/>
        </w:rPr>
        <w:t xml:space="preserve"> </w:t>
      </w:r>
      <w:r w:rsidR="00410BAD">
        <w:rPr>
          <w:rFonts w:ascii="Arial" w:hAnsi="Arial" w:cs="Arial"/>
          <w:sz w:val="22"/>
          <w:szCs w:val="22"/>
        </w:rPr>
        <w:t>………………</w:t>
      </w:r>
      <w:r w:rsidR="002E0568" w:rsidRPr="00B92885">
        <w:rPr>
          <w:rFonts w:ascii="Arial" w:hAnsi="Arial" w:cs="Arial"/>
          <w:sz w:val="22"/>
          <w:szCs w:val="22"/>
        </w:rPr>
        <w:t>, en su calidad de Alcalde</w:t>
      </w:r>
      <w:r w:rsidR="00410BAD">
        <w:rPr>
          <w:rFonts w:ascii="Arial" w:hAnsi="Arial" w:cs="Arial"/>
          <w:sz w:val="22"/>
          <w:szCs w:val="22"/>
        </w:rPr>
        <w:t>,</w:t>
      </w:r>
      <w:r w:rsidR="002E0568" w:rsidRPr="00B92885">
        <w:rPr>
          <w:rFonts w:ascii="Arial" w:hAnsi="Arial" w:cs="Arial"/>
          <w:sz w:val="22"/>
          <w:szCs w:val="22"/>
        </w:rPr>
        <w:t xml:space="preserve"> como consta en acta de posesión Nº </w:t>
      </w:r>
      <w:r w:rsidR="00410BAD">
        <w:rPr>
          <w:rFonts w:ascii="Arial" w:hAnsi="Arial" w:cs="Arial"/>
          <w:sz w:val="22"/>
          <w:szCs w:val="22"/>
        </w:rPr>
        <w:t xml:space="preserve">….. </w:t>
      </w:r>
      <w:r w:rsidR="00B92885" w:rsidRPr="00B92885">
        <w:rPr>
          <w:rFonts w:ascii="Arial" w:hAnsi="Arial" w:cs="Arial"/>
          <w:sz w:val="22"/>
          <w:szCs w:val="22"/>
        </w:rPr>
        <w:t xml:space="preserve">de fecha </w:t>
      </w:r>
      <w:r w:rsidR="00410BAD">
        <w:rPr>
          <w:rFonts w:ascii="Arial" w:hAnsi="Arial" w:cs="Arial"/>
          <w:sz w:val="22"/>
          <w:szCs w:val="22"/>
        </w:rPr>
        <w:t>…</w:t>
      </w:r>
      <w:r w:rsidR="002E0568" w:rsidRPr="00B92885">
        <w:rPr>
          <w:rFonts w:ascii="Arial" w:hAnsi="Arial" w:cs="Arial"/>
          <w:sz w:val="22"/>
          <w:szCs w:val="22"/>
        </w:rPr>
        <w:t xml:space="preserve"> de </w:t>
      </w:r>
      <w:r w:rsidR="00410BAD">
        <w:rPr>
          <w:rFonts w:ascii="Arial" w:hAnsi="Arial" w:cs="Arial"/>
          <w:sz w:val="22"/>
          <w:szCs w:val="22"/>
        </w:rPr>
        <w:t>……….</w:t>
      </w:r>
      <w:r w:rsidR="00B92885" w:rsidRPr="00B92885">
        <w:rPr>
          <w:rFonts w:ascii="Arial" w:hAnsi="Arial" w:cs="Arial"/>
          <w:sz w:val="22"/>
          <w:szCs w:val="22"/>
        </w:rPr>
        <w:t xml:space="preserve"> de 201</w:t>
      </w:r>
      <w:r w:rsidR="00410BAD">
        <w:rPr>
          <w:rFonts w:ascii="Arial" w:hAnsi="Arial" w:cs="Arial"/>
          <w:sz w:val="22"/>
          <w:szCs w:val="22"/>
        </w:rPr>
        <w:t>…</w:t>
      </w:r>
      <w:r w:rsidR="002E0568" w:rsidRPr="00B92885">
        <w:rPr>
          <w:rFonts w:ascii="Arial" w:hAnsi="Arial" w:cs="Arial"/>
          <w:sz w:val="22"/>
          <w:szCs w:val="22"/>
        </w:rPr>
        <w:t xml:space="preserve">, quien actúa en el presente documento en representación del </w:t>
      </w:r>
      <w:r w:rsidR="002E0568" w:rsidRPr="00B92885">
        <w:rPr>
          <w:rFonts w:ascii="Arial" w:hAnsi="Arial" w:cs="Arial"/>
          <w:b/>
          <w:sz w:val="22"/>
          <w:szCs w:val="22"/>
        </w:rPr>
        <w:t xml:space="preserve">MUNICIPIO DE </w:t>
      </w:r>
      <w:r w:rsidR="00410BAD">
        <w:rPr>
          <w:rFonts w:ascii="Arial" w:hAnsi="Arial" w:cs="Arial"/>
          <w:b/>
          <w:sz w:val="22"/>
          <w:szCs w:val="22"/>
        </w:rPr>
        <w:t>………….</w:t>
      </w:r>
      <w:r w:rsidR="002E0568" w:rsidRPr="00B92885">
        <w:rPr>
          <w:rFonts w:ascii="Arial" w:hAnsi="Arial" w:cs="Arial"/>
          <w:b/>
          <w:sz w:val="22"/>
          <w:szCs w:val="22"/>
        </w:rPr>
        <w:t>.</w:t>
      </w:r>
    </w:p>
    <w:p w14:paraId="1B0A60BB" w14:textId="711024F5" w:rsidR="00FB5D59" w:rsidRPr="000308D0" w:rsidRDefault="00FB5D59" w:rsidP="00021B1E">
      <w:pPr>
        <w:ind w:right="49"/>
        <w:jc w:val="both"/>
        <w:rPr>
          <w:rFonts w:ascii="Arial" w:hAnsi="Arial" w:cs="Arial"/>
          <w:sz w:val="22"/>
          <w:szCs w:val="22"/>
        </w:rPr>
      </w:pPr>
    </w:p>
    <w:p w14:paraId="782DA4F2" w14:textId="33A95DB6" w:rsidR="00FB5D59" w:rsidRDefault="00410BAD" w:rsidP="00021B1E">
      <w:pPr>
        <w:ind w:right="49"/>
        <w:jc w:val="both"/>
        <w:rPr>
          <w:rFonts w:ascii="Arial" w:hAnsi="Arial" w:cs="Arial"/>
          <w:sz w:val="22"/>
          <w:szCs w:val="22"/>
        </w:rPr>
      </w:pPr>
      <w:r w:rsidRPr="00410BAD">
        <w:rPr>
          <w:rFonts w:ascii="Arial" w:hAnsi="Arial" w:cs="Arial"/>
          <w:sz w:val="22"/>
          <w:szCs w:val="22"/>
        </w:rPr>
        <w:t>(quien entrega)………………………………………..</w:t>
      </w:r>
      <w:r w:rsidR="0087789B" w:rsidRPr="00410BAD">
        <w:rPr>
          <w:rFonts w:ascii="Arial" w:hAnsi="Arial" w:cs="Arial"/>
          <w:sz w:val="22"/>
          <w:szCs w:val="22"/>
        </w:rPr>
        <w:t>,</w:t>
      </w:r>
      <w:r w:rsidR="00FB5D59" w:rsidRPr="000308D0">
        <w:rPr>
          <w:rFonts w:ascii="Arial" w:hAnsi="Arial" w:cs="Arial"/>
          <w:color w:val="FF0000"/>
          <w:sz w:val="22"/>
          <w:szCs w:val="22"/>
        </w:rPr>
        <w:t xml:space="preserve"> </w:t>
      </w:r>
      <w:r w:rsidR="00FB5D59" w:rsidRPr="000308D0">
        <w:rPr>
          <w:rFonts w:ascii="Arial" w:hAnsi="Arial" w:cs="Arial"/>
          <w:sz w:val="22"/>
          <w:szCs w:val="22"/>
        </w:rPr>
        <w:t xml:space="preserve">en su calidad de cedente entrega materialmente las siguientes zonas de cesión obligatoria gratuita: </w:t>
      </w:r>
    </w:p>
    <w:p w14:paraId="128049FA" w14:textId="77777777" w:rsidR="00C1795C" w:rsidRDefault="00C1795C" w:rsidP="00021B1E">
      <w:pPr>
        <w:ind w:right="49"/>
        <w:jc w:val="both"/>
        <w:rPr>
          <w:rFonts w:ascii="Arial" w:hAnsi="Arial" w:cs="Arial"/>
          <w:sz w:val="22"/>
          <w:szCs w:val="22"/>
        </w:rPr>
      </w:pPr>
    </w:p>
    <w:p w14:paraId="5EA2AEFF" w14:textId="4B80B7C5" w:rsidR="00C1795C" w:rsidRPr="000308D0" w:rsidRDefault="00C1795C" w:rsidP="00021B1E">
      <w:pPr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C1795C">
        <w:rPr>
          <w:rFonts w:ascii="Arial" w:hAnsi="Arial" w:cs="Arial"/>
          <w:sz w:val="22"/>
          <w:szCs w:val="22"/>
          <w:highlight w:val="yellow"/>
        </w:rPr>
        <w:t>Ejemplo</w:t>
      </w:r>
      <w:r>
        <w:rPr>
          <w:rFonts w:ascii="Arial" w:hAnsi="Arial" w:cs="Arial"/>
          <w:sz w:val="22"/>
          <w:szCs w:val="22"/>
        </w:rPr>
        <w:t>)</w:t>
      </w:r>
    </w:p>
    <w:p w14:paraId="293AB891" w14:textId="77777777" w:rsidR="00DF3AAE" w:rsidRPr="000308D0" w:rsidRDefault="00DF3AAE" w:rsidP="00021B1E">
      <w:pPr>
        <w:ind w:right="49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134"/>
        <w:gridCol w:w="2029"/>
      </w:tblGrid>
      <w:tr w:rsidR="00486A55" w:rsidRPr="000308D0" w14:paraId="0F73B281" w14:textId="77777777" w:rsidTr="00B727E0">
        <w:trPr>
          <w:trHeight w:val="462"/>
          <w:jc w:val="center"/>
        </w:trPr>
        <w:tc>
          <w:tcPr>
            <w:tcW w:w="4673" w:type="dxa"/>
            <w:vAlign w:val="center"/>
          </w:tcPr>
          <w:p w14:paraId="01C0B48C" w14:textId="77777777" w:rsidR="00486A55" w:rsidRPr="000308D0" w:rsidRDefault="00486A55" w:rsidP="00F9541C">
            <w:pPr>
              <w:ind w:right="4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308D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PREDIO</w:t>
            </w:r>
          </w:p>
        </w:tc>
        <w:tc>
          <w:tcPr>
            <w:tcW w:w="2126" w:type="dxa"/>
            <w:vAlign w:val="center"/>
          </w:tcPr>
          <w:p w14:paraId="0908A953" w14:textId="6E8E365A" w:rsidR="00486A55" w:rsidRPr="000308D0" w:rsidRDefault="00486A55" w:rsidP="00F9541C">
            <w:pPr>
              <w:ind w:right="4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308D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FOLIO INMOBILIARIO</w:t>
            </w:r>
          </w:p>
        </w:tc>
        <w:tc>
          <w:tcPr>
            <w:tcW w:w="1134" w:type="dxa"/>
            <w:vAlign w:val="center"/>
          </w:tcPr>
          <w:p w14:paraId="58DB03DF" w14:textId="7AFEEF81" w:rsidR="00486A55" w:rsidRPr="000308D0" w:rsidRDefault="00486A55" w:rsidP="00F9541C">
            <w:pPr>
              <w:ind w:right="4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308D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AREA (M2)</w:t>
            </w:r>
          </w:p>
        </w:tc>
        <w:tc>
          <w:tcPr>
            <w:tcW w:w="2029" w:type="dxa"/>
            <w:vAlign w:val="center"/>
          </w:tcPr>
          <w:p w14:paraId="653077E0" w14:textId="757DDA13" w:rsidR="00486A55" w:rsidRPr="000308D0" w:rsidRDefault="00486A55" w:rsidP="00F9541C">
            <w:pPr>
              <w:ind w:right="4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308D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TOTALES</w:t>
            </w:r>
            <w:r w:rsidR="008E483C" w:rsidRPr="000308D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(M2)</w:t>
            </w:r>
          </w:p>
        </w:tc>
      </w:tr>
      <w:tr w:rsidR="00B727E0" w:rsidRPr="000308D0" w14:paraId="7B609FEB" w14:textId="77777777" w:rsidTr="00C32FC2">
        <w:trPr>
          <w:trHeight w:val="316"/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96223" w14:textId="5E0880CB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>Ronda Hídrica</w:t>
            </w:r>
          </w:p>
        </w:tc>
        <w:tc>
          <w:tcPr>
            <w:tcW w:w="2126" w:type="dxa"/>
            <w:vAlign w:val="center"/>
          </w:tcPr>
          <w:p w14:paraId="42CAF17F" w14:textId="1284C3B3" w:rsidR="00B727E0" w:rsidRPr="00D52344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66928F" w14:textId="6692383F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D84D15C" w14:textId="037CD208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7E0" w:rsidRPr="000308D0" w14:paraId="3E760C1E" w14:textId="77777777" w:rsidTr="00C32FC2">
        <w:trPr>
          <w:trHeight w:val="263"/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BA85C3" w14:textId="0741CB49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>Vías vehiculares-Peatonales</w:t>
            </w:r>
          </w:p>
        </w:tc>
        <w:tc>
          <w:tcPr>
            <w:tcW w:w="2126" w:type="dxa"/>
          </w:tcPr>
          <w:p w14:paraId="3AAA513F" w14:textId="545D9273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FBBBB3" w14:textId="5FE7A2CE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E5C8562" w14:textId="0A545258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7E0" w:rsidRPr="000308D0" w14:paraId="00C5FB69" w14:textId="77777777" w:rsidTr="00C32FC2">
        <w:trPr>
          <w:trHeight w:val="282"/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DE743C" w14:textId="02205357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>Área Bahías de parqueo (vehículos y motos)</w:t>
            </w:r>
          </w:p>
        </w:tc>
        <w:tc>
          <w:tcPr>
            <w:tcW w:w="2126" w:type="dxa"/>
          </w:tcPr>
          <w:p w14:paraId="5C1E0C7E" w14:textId="0D4A5060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D230CB" w14:textId="2DD63209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5A68841" w14:textId="24C828E9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7E0" w:rsidRPr="000308D0" w14:paraId="50068F81" w14:textId="77777777" w:rsidTr="00C32FC2">
        <w:trPr>
          <w:trHeight w:val="271"/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826F1C" w14:textId="2D29DD57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 xml:space="preserve">Bahía recolección de basura </w:t>
            </w:r>
          </w:p>
        </w:tc>
        <w:tc>
          <w:tcPr>
            <w:tcW w:w="2126" w:type="dxa"/>
          </w:tcPr>
          <w:p w14:paraId="6BED3BF1" w14:textId="0EC5AAC1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21844A" w14:textId="75170271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BDCC88D" w14:textId="76FA22D3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7E0" w:rsidRPr="000308D0" w14:paraId="4610EC2B" w14:textId="77777777" w:rsidTr="00C32FC2">
        <w:trPr>
          <w:trHeight w:val="262"/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F6C5C8" w14:textId="3A1D16F1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>Área andenes</w:t>
            </w:r>
          </w:p>
        </w:tc>
        <w:tc>
          <w:tcPr>
            <w:tcW w:w="2126" w:type="dxa"/>
          </w:tcPr>
          <w:p w14:paraId="170E6E4A" w14:textId="4913FFD1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A9BE43" w14:textId="06FD9399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DF4DEB7" w14:textId="503471C6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7E0" w:rsidRPr="000308D0" w14:paraId="2B8C0F1A" w14:textId="77777777" w:rsidTr="00C32FC2">
        <w:trPr>
          <w:trHeight w:val="279"/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42CC11" w14:textId="0905FF36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>Área franja verdes de protección ambiental</w:t>
            </w:r>
          </w:p>
        </w:tc>
        <w:tc>
          <w:tcPr>
            <w:tcW w:w="2126" w:type="dxa"/>
          </w:tcPr>
          <w:p w14:paraId="299BA30F" w14:textId="576FA596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B4C17" w14:textId="6C7173AD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C32FFCC" w14:textId="1F49C759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7E0" w:rsidRPr="000308D0" w14:paraId="5F4EE27E" w14:textId="77777777" w:rsidTr="00C32FC2">
        <w:trPr>
          <w:trHeight w:val="142"/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74FE00" w14:textId="461C5E0F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>Área de cesión equipamiento (cancha)</w:t>
            </w:r>
          </w:p>
        </w:tc>
        <w:tc>
          <w:tcPr>
            <w:tcW w:w="2126" w:type="dxa"/>
          </w:tcPr>
          <w:p w14:paraId="08410B0D" w14:textId="32C144A7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51A0AA" w14:textId="68196EEC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08D7F06" w14:textId="71306180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7E0" w:rsidRPr="000308D0" w14:paraId="27B6E2B0" w14:textId="77777777" w:rsidTr="00C32FC2">
        <w:trPr>
          <w:trHeight w:val="301"/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10597F" w14:textId="4EBD75EA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>Zonas verdes (2m2 x c/vivienda)</w:t>
            </w:r>
          </w:p>
        </w:tc>
        <w:tc>
          <w:tcPr>
            <w:tcW w:w="2126" w:type="dxa"/>
          </w:tcPr>
          <w:p w14:paraId="05465028" w14:textId="2B8775ED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DBB09" w14:textId="5A8B429D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37D446C" w14:textId="3B738A3E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7E0" w:rsidRPr="000308D0" w14:paraId="7DAB4868" w14:textId="77777777" w:rsidTr="00B727E0">
        <w:trPr>
          <w:trHeight w:val="397"/>
          <w:jc w:val="center"/>
        </w:trPr>
        <w:tc>
          <w:tcPr>
            <w:tcW w:w="4673" w:type="dxa"/>
            <w:shd w:val="clear" w:color="auto" w:fill="auto"/>
            <w:vAlign w:val="bottom"/>
          </w:tcPr>
          <w:p w14:paraId="44E3F0FC" w14:textId="171CA25E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>Área destinada equipamiento comunal (1m2 x c/vivienda)</w:t>
            </w:r>
          </w:p>
        </w:tc>
        <w:tc>
          <w:tcPr>
            <w:tcW w:w="2126" w:type="dxa"/>
          </w:tcPr>
          <w:p w14:paraId="443DAC55" w14:textId="7C0E1B2C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0BBB3" w14:textId="1F9D9948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C4DBF28" w14:textId="06C3C65D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7E0" w:rsidRPr="000308D0" w14:paraId="5972D6CF" w14:textId="77777777" w:rsidTr="00C32FC2">
        <w:trPr>
          <w:trHeight w:val="397"/>
          <w:jc w:val="center"/>
        </w:trPr>
        <w:tc>
          <w:tcPr>
            <w:tcW w:w="4673" w:type="dxa"/>
            <w:shd w:val="clear" w:color="auto" w:fill="auto"/>
            <w:vAlign w:val="bottom"/>
          </w:tcPr>
          <w:p w14:paraId="4AABF9A7" w14:textId="154F3CDA" w:rsidR="00B727E0" w:rsidRPr="00B727E0" w:rsidRDefault="00B727E0" w:rsidP="00B727E0">
            <w:pPr>
              <w:ind w:right="49"/>
              <w:rPr>
                <w:rFonts w:ascii="Arial" w:hAnsi="Arial" w:cs="Arial"/>
                <w:sz w:val="22"/>
                <w:szCs w:val="22"/>
              </w:rPr>
            </w:pPr>
            <w:r w:rsidRPr="00B727E0">
              <w:rPr>
                <w:rFonts w:ascii="Arial" w:hAnsi="Arial" w:cs="Arial"/>
                <w:sz w:val="22"/>
                <w:szCs w:val="22"/>
              </w:rPr>
              <w:t>Zonas verdes Espacio Público efectivo (2m2 x c/vivienda)</w:t>
            </w:r>
          </w:p>
        </w:tc>
        <w:tc>
          <w:tcPr>
            <w:tcW w:w="2126" w:type="dxa"/>
            <w:vAlign w:val="center"/>
          </w:tcPr>
          <w:p w14:paraId="4295555B" w14:textId="2C83DFE2" w:rsidR="00B727E0" w:rsidRPr="00B727E0" w:rsidRDefault="00B727E0" w:rsidP="00C32FC2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F86E27" w14:textId="4CDBEF9B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6A6D629" w14:textId="443553C8" w:rsidR="00B727E0" w:rsidRPr="00B727E0" w:rsidRDefault="00B727E0" w:rsidP="00B727E0">
            <w:pPr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DCEE7" w14:textId="77777777" w:rsidR="00FB5D59" w:rsidRDefault="00FB5D59" w:rsidP="00021B1E">
      <w:pPr>
        <w:ind w:right="49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87D3CAA" w14:textId="77777777" w:rsidR="00410BAD" w:rsidRDefault="00FB5D59" w:rsidP="00021B1E">
      <w:pPr>
        <w:ind w:right="49"/>
        <w:jc w:val="both"/>
        <w:rPr>
          <w:rFonts w:ascii="Arial" w:hAnsi="Arial" w:cs="Arial"/>
          <w:sz w:val="22"/>
          <w:szCs w:val="22"/>
          <w:lang w:val="es-ES_tradnl"/>
        </w:rPr>
      </w:pPr>
      <w:r w:rsidRPr="000308D0">
        <w:rPr>
          <w:rFonts w:ascii="Arial" w:hAnsi="Arial" w:cs="Arial"/>
          <w:sz w:val="22"/>
          <w:szCs w:val="22"/>
          <w:lang w:val="es-ES_tradnl"/>
        </w:rPr>
        <w:t>Los anteriores predios se describen y alinderan, así</w:t>
      </w:r>
      <w:r w:rsidR="002B6F61" w:rsidRPr="000308D0">
        <w:rPr>
          <w:rFonts w:ascii="Arial" w:hAnsi="Arial" w:cs="Arial"/>
          <w:sz w:val="22"/>
          <w:szCs w:val="22"/>
          <w:lang w:val="es-ES_tradnl"/>
        </w:rPr>
        <w:t xml:space="preserve">, como constan en la escritura pública </w:t>
      </w:r>
      <w:r w:rsidR="00BA3390" w:rsidRPr="000308D0">
        <w:rPr>
          <w:rFonts w:ascii="Arial" w:hAnsi="Arial" w:cs="Arial"/>
          <w:sz w:val="22"/>
          <w:szCs w:val="22"/>
          <w:lang w:val="es-ES_tradnl"/>
        </w:rPr>
        <w:t xml:space="preserve">No. </w:t>
      </w:r>
      <w:r w:rsidR="00410BAD">
        <w:rPr>
          <w:rFonts w:ascii="Arial" w:hAnsi="Arial" w:cs="Arial"/>
          <w:sz w:val="22"/>
          <w:szCs w:val="22"/>
          <w:lang w:val="es-ES_tradnl"/>
        </w:rPr>
        <w:t>…..</w:t>
      </w:r>
      <w:r w:rsidR="004B2409" w:rsidRPr="000308D0">
        <w:rPr>
          <w:rFonts w:ascii="Arial" w:hAnsi="Arial" w:cs="Arial"/>
          <w:sz w:val="22"/>
          <w:szCs w:val="22"/>
          <w:lang w:val="es-ES_tradnl"/>
        </w:rPr>
        <w:t xml:space="preserve"> del </w:t>
      </w:r>
      <w:r w:rsidR="00410BAD">
        <w:rPr>
          <w:rFonts w:ascii="Arial" w:hAnsi="Arial" w:cs="Arial"/>
          <w:sz w:val="22"/>
          <w:szCs w:val="22"/>
          <w:lang w:val="es-ES_tradnl"/>
        </w:rPr>
        <w:t>…</w:t>
      </w:r>
      <w:r w:rsidR="002B6F61" w:rsidRPr="000308D0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410BAD">
        <w:rPr>
          <w:rFonts w:ascii="Arial" w:hAnsi="Arial" w:cs="Arial"/>
          <w:sz w:val="22"/>
          <w:szCs w:val="22"/>
          <w:lang w:val="es-ES_tradnl"/>
        </w:rPr>
        <w:t>…….</w:t>
      </w:r>
      <w:r w:rsidR="002B6F61" w:rsidRPr="000308D0">
        <w:rPr>
          <w:rFonts w:ascii="Arial" w:hAnsi="Arial" w:cs="Arial"/>
          <w:sz w:val="22"/>
          <w:szCs w:val="22"/>
          <w:lang w:val="es-ES_tradnl"/>
        </w:rPr>
        <w:t xml:space="preserve"> de 201</w:t>
      </w:r>
      <w:r w:rsidR="00410BAD">
        <w:rPr>
          <w:rFonts w:ascii="Arial" w:hAnsi="Arial" w:cs="Arial"/>
          <w:sz w:val="22"/>
          <w:szCs w:val="22"/>
          <w:lang w:val="es-ES_tradnl"/>
        </w:rPr>
        <w:t>…</w:t>
      </w:r>
      <w:r w:rsidR="00D52344">
        <w:rPr>
          <w:rFonts w:ascii="Arial" w:hAnsi="Arial" w:cs="Arial"/>
          <w:sz w:val="22"/>
          <w:szCs w:val="22"/>
          <w:lang w:val="es-ES_tradnl"/>
        </w:rPr>
        <w:t xml:space="preserve"> de la Notaría </w:t>
      </w:r>
      <w:r w:rsidR="00410BAD">
        <w:rPr>
          <w:rFonts w:ascii="Arial" w:hAnsi="Arial" w:cs="Arial"/>
          <w:sz w:val="22"/>
          <w:szCs w:val="22"/>
          <w:lang w:val="es-ES_tradnl"/>
        </w:rPr>
        <w:t>………..</w:t>
      </w:r>
      <w:r w:rsidR="00D52344">
        <w:rPr>
          <w:rFonts w:ascii="Arial" w:hAnsi="Arial" w:cs="Arial"/>
          <w:sz w:val="22"/>
          <w:szCs w:val="22"/>
          <w:lang w:val="es-ES_tradnl"/>
        </w:rPr>
        <w:t xml:space="preserve"> del círculo de </w:t>
      </w:r>
      <w:r w:rsidR="00410BAD">
        <w:rPr>
          <w:rFonts w:ascii="Arial" w:hAnsi="Arial" w:cs="Arial"/>
          <w:sz w:val="22"/>
          <w:szCs w:val="22"/>
          <w:lang w:val="es-ES_tradnl"/>
        </w:rPr>
        <w:t>………..</w:t>
      </w:r>
    </w:p>
    <w:p w14:paraId="6E1A5473" w14:textId="778D4DC0" w:rsidR="00FB5D59" w:rsidRPr="000308D0" w:rsidRDefault="00FB5D59" w:rsidP="00021B1E">
      <w:pPr>
        <w:ind w:right="49"/>
        <w:jc w:val="both"/>
        <w:rPr>
          <w:rFonts w:ascii="Arial" w:hAnsi="Arial" w:cs="Arial"/>
          <w:sz w:val="22"/>
          <w:szCs w:val="22"/>
          <w:lang w:val="es-ES_tradnl"/>
        </w:rPr>
      </w:pPr>
      <w:r w:rsidRPr="000308D0">
        <w:rPr>
          <w:rFonts w:ascii="Arial" w:hAnsi="Arial" w:cs="Arial"/>
          <w:sz w:val="22"/>
          <w:szCs w:val="22"/>
          <w:lang w:val="es-ES_tradnl"/>
        </w:rPr>
        <w:t>:</w:t>
      </w:r>
    </w:p>
    <w:p w14:paraId="0FE5E5B1" w14:textId="770CBD2C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  <w:r w:rsidRPr="00724754">
        <w:rPr>
          <w:rFonts w:ascii="Arial" w:hAnsi="Arial" w:cs="Arial"/>
          <w:b/>
          <w:sz w:val="22"/>
          <w:szCs w:val="22"/>
        </w:rPr>
        <w:t xml:space="preserve">AREA DE CESION No 1.  ZONAS VEHICULARES: </w:t>
      </w:r>
      <w:r w:rsidR="00410BAD" w:rsidRPr="00410BAD">
        <w:rPr>
          <w:rFonts w:ascii="Arial" w:hAnsi="Arial" w:cs="Arial"/>
          <w:sz w:val="22"/>
          <w:szCs w:val="22"/>
        </w:rPr>
        <w:t>(</w:t>
      </w:r>
      <w:r w:rsidR="00C1795C">
        <w:rPr>
          <w:rFonts w:ascii="Arial" w:hAnsi="Arial" w:cs="Arial"/>
          <w:sz w:val="22"/>
          <w:szCs w:val="22"/>
        </w:rPr>
        <w:t>D</w:t>
      </w:r>
      <w:r w:rsidR="00410BAD" w:rsidRPr="00410BAD">
        <w:rPr>
          <w:rFonts w:ascii="Arial" w:hAnsi="Arial" w:cs="Arial"/>
          <w:sz w:val="22"/>
          <w:szCs w:val="22"/>
        </w:rPr>
        <w:t>escripción de los linderos</w:t>
      </w:r>
      <w:r w:rsidR="00C1795C">
        <w:rPr>
          <w:rFonts w:ascii="Arial" w:hAnsi="Arial" w:cs="Arial"/>
          <w:sz w:val="22"/>
          <w:szCs w:val="22"/>
        </w:rPr>
        <w:t xml:space="preserve"> y área)</w:t>
      </w:r>
    </w:p>
    <w:p w14:paraId="01A980BC" w14:textId="77777777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</w:p>
    <w:p w14:paraId="57CA2B61" w14:textId="77777777" w:rsidR="00C32FC2" w:rsidRPr="00724754" w:rsidRDefault="00C32FC2" w:rsidP="001041F6">
      <w:pPr>
        <w:jc w:val="both"/>
        <w:rPr>
          <w:rFonts w:ascii="Arial" w:hAnsi="Arial" w:cs="Arial"/>
          <w:sz w:val="22"/>
          <w:szCs w:val="22"/>
        </w:rPr>
      </w:pPr>
    </w:p>
    <w:p w14:paraId="3ACF04A9" w14:textId="74853121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  <w:r w:rsidRPr="00724754">
        <w:rPr>
          <w:rFonts w:ascii="Arial" w:hAnsi="Arial" w:cs="Arial"/>
          <w:b/>
          <w:sz w:val="22"/>
          <w:szCs w:val="22"/>
        </w:rPr>
        <w:t>AREA DE CESION No 2.</w:t>
      </w:r>
      <w:r w:rsidR="00C1795C">
        <w:rPr>
          <w:rFonts w:ascii="Arial" w:hAnsi="Arial" w:cs="Arial"/>
          <w:b/>
          <w:sz w:val="22"/>
          <w:szCs w:val="22"/>
        </w:rPr>
        <w:t xml:space="preserve"> </w:t>
      </w:r>
      <w:r w:rsidR="00C1795C" w:rsidRPr="00410BAD">
        <w:rPr>
          <w:rFonts w:ascii="Arial" w:hAnsi="Arial" w:cs="Arial"/>
          <w:sz w:val="22"/>
          <w:szCs w:val="22"/>
        </w:rPr>
        <w:t>(Descripción de los linderos</w:t>
      </w:r>
      <w:r w:rsidR="00C1795C">
        <w:rPr>
          <w:rFonts w:ascii="Arial" w:hAnsi="Arial" w:cs="Arial"/>
          <w:sz w:val="22"/>
          <w:szCs w:val="22"/>
        </w:rPr>
        <w:t xml:space="preserve"> y área)</w:t>
      </w:r>
    </w:p>
    <w:p w14:paraId="32F293AC" w14:textId="77777777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</w:p>
    <w:p w14:paraId="1F1803E1" w14:textId="3EC23054" w:rsidR="001041F6" w:rsidRPr="00724754" w:rsidRDefault="001041F6" w:rsidP="001041F6">
      <w:pPr>
        <w:jc w:val="both"/>
        <w:rPr>
          <w:rFonts w:ascii="Arial" w:hAnsi="Arial" w:cs="Arial"/>
          <w:sz w:val="22"/>
          <w:szCs w:val="22"/>
        </w:rPr>
      </w:pPr>
      <w:r w:rsidRPr="00724754">
        <w:rPr>
          <w:rFonts w:ascii="Arial" w:hAnsi="Arial" w:cs="Arial"/>
          <w:sz w:val="22"/>
          <w:szCs w:val="22"/>
        </w:rPr>
        <w:t>).</w:t>
      </w:r>
    </w:p>
    <w:p w14:paraId="775992C5" w14:textId="77777777" w:rsidR="001041F6" w:rsidRPr="00724754" w:rsidRDefault="001041F6" w:rsidP="001041F6">
      <w:pPr>
        <w:jc w:val="both"/>
        <w:rPr>
          <w:rFonts w:ascii="Arial" w:hAnsi="Arial" w:cs="Arial"/>
          <w:sz w:val="22"/>
          <w:szCs w:val="22"/>
        </w:rPr>
      </w:pPr>
    </w:p>
    <w:p w14:paraId="43F057B2" w14:textId="77777777" w:rsidR="00C1795C" w:rsidRPr="00724754" w:rsidRDefault="001041F6" w:rsidP="00C1795C">
      <w:pPr>
        <w:jc w:val="both"/>
        <w:rPr>
          <w:rFonts w:ascii="Arial" w:hAnsi="Arial" w:cs="Arial"/>
          <w:b/>
          <w:sz w:val="22"/>
          <w:szCs w:val="22"/>
        </w:rPr>
      </w:pPr>
      <w:r w:rsidRPr="00724754">
        <w:rPr>
          <w:rFonts w:ascii="Arial" w:hAnsi="Arial" w:cs="Arial"/>
          <w:b/>
          <w:sz w:val="22"/>
          <w:szCs w:val="22"/>
        </w:rPr>
        <w:t xml:space="preserve">AREA DE CESION No 3. </w:t>
      </w:r>
      <w:r w:rsidR="00C1795C" w:rsidRPr="00410BAD">
        <w:rPr>
          <w:rFonts w:ascii="Arial" w:hAnsi="Arial" w:cs="Arial"/>
          <w:sz w:val="22"/>
          <w:szCs w:val="22"/>
        </w:rPr>
        <w:t>(Descripción de los linderos</w:t>
      </w:r>
      <w:r w:rsidR="00C1795C">
        <w:rPr>
          <w:rFonts w:ascii="Arial" w:hAnsi="Arial" w:cs="Arial"/>
          <w:sz w:val="22"/>
          <w:szCs w:val="22"/>
        </w:rPr>
        <w:t xml:space="preserve"> y área)</w:t>
      </w:r>
    </w:p>
    <w:p w14:paraId="42608D12" w14:textId="77777777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</w:p>
    <w:p w14:paraId="0D10CEF9" w14:textId="77777777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</w:p>
    <w:p w14:paraId="4F7B291F" w14:textId="77777777" w:rsidR="001041F6" w:rsidRPr="00724754" w:rsidRDefault="001041F6" w:rsidP="001041F6">
      <w:pPr>
        <w:jc w:val="both"/>
        <w:rPr>
          <w:rFonts w:ascii="Arial" w:hAnsi="Arial" w:cs="Arial"/>
          <w:sz w:val="22"/>
          <w:szCs w:val="22"/>
        </w:rPr>
      </w:pPr>
    </w:p>
    <w:p w14:paraId="23420912" w14:textId="3762BAD3" w:rsidR="00C1795C" w:rsidRPr="00724754" w:rsidRDefault="001041F6" w:rsidP="00C1795C">
      <w:pPr>
        <w:jc w:val="both"/>
        <w:rPr>
          <w:rFonts w:ascii="Arial" w:hAnsi="Arial" w:cs="Arial"/>
          <w:b/>
          <w:sz w:val="22"/>
          <w:szCs w:val="22"/>
        </w:rPr>
      </w:pPr>
      <w:r w:rsidRPr="00724754">
        <w:rPr>
          <w:rFonts w:ascii="Arial" w:hAnsi="Arial" w:cs="Arial"/>
          <w:b/>
          <w:sz w:val="22"/>
          <w:szCs w:val="22"/>
        </w:rPr>
        <w:lastRenderedPageBreak/>
        <w:t>AREA DE CESION No 4. ZONAS DE PARQUEADERO</w:t>
      </w:r>
      <w:r w:rsidR="00C1795C">
        <w:rPr>
          <w:rFonts w:ascii="Arial" w:hAnsi="Arial" w:cs="Arial"/>
          <w:b/>
          <w:sz w:val="22"/>
          <w:szCs w:val="22"/>
        </w:rPr>
        <w:t xml:space="preserve"> </w:t>
      </w:r>
      <w:r w:rsidR="00C1795C" w:rsidRPr="00410BAD">
        <w:rPr>
          <w:rFonts w:ascii="Arial" w:hAnsi="Arial" w:cs="Arial"/>
          <w:sz w:val="22"/>
          <w:szCs w:val="22"/>
        </w:rPr>
        <w:t>(Descripción de los linderos</w:t>
      </w:r>
      <w:r w:rsidR="00C1795C">
        <w:rPr>
          <w:rFonts w:ascii="Arial" w:hAnsi="Arial" w:cs="Arial"/>
          <w:sz w:val="22"/>
          <w:szCs w:val="22"/>
        </w:rPr>
        <w:t xml:space="preserve"> y área)</w:t>
      </w:r>
    </w:p>
    <w:p w14:paraId="749A327C" w14:textId="77777777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</w:p>
    <w:p w14:paraId="5A8FC385" w14:textId="77777777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</w:p>
    <w:p w14:paraId="7C5C65B7" w14:textId="5FD8DD2D" w:rsidR="001041F6" w:rsidRDefault="001041F6" w:rsidP="001041F6">
      <w:pPr>
        <w:pStyle w:val="Prrafodelista"/>
        <w:jc w:val="both"/>
        <w:rPr>
          <w:rFonts w:ascii="Arial" w:hAnsi="Arial" w:cs="Arial"/>
        </w:rPr>
      </w:pPr>
    </w:p>
    <w:p w14:paraId="1DA9E310" w14:textId="6934C1A8" w:rsidR="0049282C" w:rsidRDefault="0049282C" w:rsidP="001041F6">
      <w:pPr>
        <w:pStyle w:val="Prrafodelista"/>
        <w:jc w:val="both"/>
        <w:rPr>
          <w:rFonts w:ascii="Arial" w:hAnsi="Arial" w:cs="Arial"/>
        </w:rPr>
      </w:pPr>
    </w:p>
    <w:p w14:paraId="27F63122" w14:textId="77777777" w:rsidR="0049282C" w:rsidRPr="00724754" w:rsidRDefault="0049282C" w:rsidP="001041F6">
      <w:pPr>
        <w:pStyle w:val="Prrafodelista"/>
        <w:jc w:val="both"/>
        <w:rPr>
          <w:rFonts w:ascii="Arial" w:hAnsi="Arial" w:cs="Arial"/>
        </w:rPr>
      </w:pPr>
    </w:p>
    <w:p w14:paraId="7FB70F11" w14:textId="77777777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  <w:r w:rsidRPr="00724754">
        <w:rPr>
          <w:rFonts w:ascii="Arial" w:hAnsi="Arial" w:cs="Arial"/>
          <w:b/>
          <w:sz w:val="22"/>
          <w:szCs w:val="22"/>
        </w:rPr>
        <w:t xml:space="preserve">AREA DE CESION No 5 </w:t>
      </w:r>
    </w:p>
    <w:p w14:paraId="2CCA0D77" w14:textId="77777777" w:rsidR="001041F6" w:rsidRPr="00724754" w:rsidRDefault="001041F6" w:rsidP="001041F6">
      <w:pPr>
        <w:jc w:val="both"/>
        <w:rPr>
          <w:rFonts w:ascii="Arial" w:hAnsi="Arial" w:cs="Arial"/>
          <w:b/>
          <w:sz w:val="22"/>
          <w:szCs w:val="22"/>
        </w:rPr>
      </w:pPr>
    </w:p>
    <w:p w14:paraId="60C53A1E" w14:textId="77777777" w:rsidR="00CA28C1" w:rsidRPr="001041F6" w:rsidRDefault="00CA28C1" w:rsidP="00021B1E">
      <w:pPr>
        <w:pStyle w:val="Textoindependiente"/>
        <w:ind w:right="49"/>
        <w:rPr>
          <w:rFonts w:ascii="Arial" w:hAnsi="Arial" w:cs="Arial"/>
          <w:iCs/>
          <w:sz w:val="22"/>
          <w:szCs w:val="22"/>
        </w:rPr>
      </w:pPr>
    </w:p>
    <w:p w14:paraId="2099B473" w14:textId="3DB8523C" w:rsidR="0051695C" w:rsidRPr="000308D0" w:rsidRDefault="006A16B5" w:rsidP="00021B1E">
      <w:pPr>
        <w:pStyle w:val="Textoindependiente"/>
        <w:ind w:right="49"/>
        <w:rPr>
          <w:rFonts w:ascii="Arial" w:hAnsi="Arial" w:cs="Arial"/>
          <w:sz w:val="22"/>
          <w:szCs w:val="22"/>
        </w:rPr>
      </w:pPr>
      <w:r w:rsidRPr="008A3F39">
        <w:rPr>
          <w:rFonts w:ascii="Arial" w:hAnsi="Arial" w:cs="Arial"/>
          <w:iCs/>
          <w:sz w:val="22"/>
          <w:szCs w:val="22"/>
          <w:lang w:val="es-ES_tradnl"/>
        </w:rPr>
        <w:t xml:space="preserve">Mediante la escritura pública número 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…………………………</w:t>
      </w:r>
      <w:r w:rsidR="00E30C07" w:rsidRPr="008A3F39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>(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…………..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>) del</w:t>
      </w:r>
      <w:r w:rsidR="00CD4926" w:rsidRPr="008A3F39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…………</w:t>
      </w:r>
      <w:r w:rsidR="000D0E7F" w:rsidRPr="008A3F39">
        <w:rPr>
          <w:rFonts w:ascii="Arial" w:hAnsi="Arial" w:cs="Arial"/>
          <w:iCs/>
          <w:sz w:val="22"/>
          <w:szCs w:val="22"/>
          <w:lang w:val="es-ES_tradnl"/>
        </w:rPr>
        <w:t xml:space="preserve"> de 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…………</w:t>
      </w:r>
      <w:r w:rsidR="00E56947" w:rsidRPr="008A3F39">
        <w:rPr>
          <w:rFonts w:ascii="Arial" w:hAnsi="Arial" w:cs="Arial"/>
          <w:iCs/>
          <w:sz w:val="22"/>
          <w:szCs w:val="22"/>
          <w:lang w:val="es-ES_tradnl"/>
        </w:rPr>
        <w:t xml:space="preserve"> del año </w:t>
      </w:r>
      <w:r w:rsidR="00CD4926" w:rsidRPr="008A3F39">
        <w:rPr>
          <w:rFonts w:ascii="Arial" w:hAnsi="Arial" w:cs="Arial"/>
          <w:iCs/>
          <w:sz w:val="22"/>
          <w:szCs w:val="22"/>
          <w:lang w:val="es-ES_tradnl"/>
        </w:rPr>
        <w:t>201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</w:t>
      </w:r>
      <w:r w:rsidR="00E56947" w:rsidRPr="008A3F39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 xml:space="preserve">de la Notaría 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…………….</w:t>
      </w:r>
      <w:r w:rsidRPr="008A3F39">
        <w:rPr>
          <w:rFonts w:ascii="Arial" w:hAnsi="Arial" w:cs="Arial"/>
          <w:iCs/>
          <w:color w:val="FF0000"/>
          <w:sz w:val="22"/>
          <w:szCs w:val="22"/>
          <w:lang w:val="es-ES_tradnl"/>
        </w:rPr>
        <w:t xml:space="preserve"> 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>de</w:t>
      </w:r>
      <w:r w:rsidR="00E133CA" w:rsidRPr="008A3F39">
        <w:rPr>
          <w:rFonts w:ascii="Arial" w:hAnsi="Arial" w:cs="Arial"/>
          <w:iCs/>
          <w:sz w:val="22"/>
          <w:szCs w:val="22"/>
          <w:lang w:val="es-ES_tradnl"/>
        </w:rPr>
        <w:t>l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E133CA" w:rsidRPr="008A3F39">
        <w:rPr>
          <w:rFonts w:ascii="Arial" w:hAnsi="Arial" w:cs="Arial"/>
          <w:iCs/>
          <w:sz w:val="22"/>
          <w:szCs w:val="22"/>
          <w:lang w:val="es-ES_tradnl"/>
        </w:rPr>
        <w:t xml:space="preserve">círculo </w:t>
      </w:r>
      <w:r w:rsidR="00E56947" w:rsidRPr="008A3F39">
        <w:rPr>
          <w:rFonts w:ascii="Arial" w:hAnsi="Arial" w:cs="Arial"/>
          <w:iCs/>
          <w:sz w:val="22"/>
          <w:szCs w:val="22"/>
          <w:lang w:val="es-ES_tradnl"/>
        </w:rPr>
        <w:t xml:space="preserve">de 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………………….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 xml:space="preserve">, la cual fue registrada en </w:t>
      </w:r>
      <w:r w:rsidR="00BE63CF">
        <w:rPr>
          <w:rFonts w:ascii="Arial" w:hAnsi="Arial" w:cs="Arial"/>
          <w:iCs/>
          <w:sz w:val="22"/>
          <w:szCs w:val="22"/>
          <w:lang w:val="es-ES_tradnl"/>
        </w:rPr>
        <w:t xml:space="preserve">el 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 xml:space="preserve">folio matriz </w:t>
      </w:r>
      <w:r w:rsidR="00F2588C" w:rsidRPr="008A3F39">
        <w:rPr>
          <w:rFonts w:ascii="Arial" w:hAnsi="Arial" w:cs="Arial"/>
          <w:iCs/>
          <w:sz w:val="22"/>
          <w:szCs w:val="22"/>
          <w:lang w:val="es-ES_tradnl"/>
        </w:rPr>
        <w:t>N°</w:t>
      </w:r>
      <w:r w:rsidR="000D0E7F" w:rsidRPr="008A3F39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………………….</w:t>
      </w:r>
      <w:r w:rsidR="008A3F39" w:rsidRPr="008A3F39">
        <w:rPr>
          <w:rFonts w:ascii="Arial" w:hAnsi="Arial" w:cs="Arial"/>
          <w:iCs/>
          <w:sz w:val="22"/>
          <w:szCs w:val="22"/>
          <w:lang w:val="es-ES_tradnl"/>
        </w:rPr>
        <w:t>, d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 xml:space="preserve">e la Oficina de Registro de Instrumentos Públicos de 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…………….</w:t>
      </w:r>
      <w:r w:rsidR="000D0E7F" w:rsidRPr="008A3F39">
        <w:rPr>
          <w:rFonts w:ascii="Arial" w:hAnsi="Arial" w:cs="Arial"/>
          <w:iCs/>
          <w:sz w:val="22"/>
          <w:szCs w:val="22"/>
          <w:lang w:val="es-ES_tradnl"/>
        </w:rPr>
        <w:t>,</w:t>
      </w:r>
      <w:r w:rsidRPr="008A3F39">
        <w:rPr>
          <w:rFonts w:ascii="Arial" w:hAnsi="Arial" w:cs="Arial"/>
          <w:iCs/>
          <w:color w:val="FF0000"/>
          <w:sz w:val="22"/>
          <w:szCs w:val="22"/>
          <w:lang w:val="es-ES_tradnl"/>
        </w:rPr>
        <w:t xml:space="preserve"> 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 xml:space="preserve">se dio origen a los predios objeto del presente documento, los cuales quedaron </w:t>
      </w:r>
      <w:r w:rsidR="00FC495A">
        <w:rPr>
          <w:rFonts w:ascii="Arial" w:hAnsi="Arial" w:cs="Arial"/>
          <w:iCs/>
          <w:sz w:val="22"/>
          <w:szCs w:val="22"/>
          <w:lang w:val="es-ES_tradnl"/>
        </w:rPr>
        <w:t>registrados en el siguiente folio</w:t>
      </w:r>
      <w:r w:rsidRPr="008A3F39">
        <w:rPr>
          <w:rFonts w:ascii="Arial" w:hAnsi="Arial" w:cs="Arial"/>
          <w:iCs/>
          <w:sz w:val="22"/>
          <w:szCs w:val="22"/>
          <w:lang w:val="es-ES_tradnl"/>
        </w:rPr>
        <w:t xml:space="preserve"> de matrícula inmobiliaria de la Oficina de Registro de Instrumentos Públicos de </w:t>
      </w:r>
      <w:r w:rsidR="00C1795C">
        <w:rPr>
          <w:rFonts w:ascii="Arial" w:hAnsi="Arial" w:cs="Arial"/>
          <w:iCs/>
          <w:sz w:val="22"/>
          <w:szCs w:val="22"/>
          <w:lang w:val="es-ES_tradnl"/>
        </w:rPr>
        <w:t>………….</w:t>
      </w:r>
      <w:r w:rsidRPr="00FC495A">
        <w:rPr>
          <w:rFonts w:ascii="Arial" w:hAnsi="Arial" w:cs="Arial"/>
          <w:iCs/>
          <w:sz w:val="22"/>
          <w:szCs w:val="22"/>
          <w:lang w:val="es-ES_tradnl"/>
        </w:rPr>
        <w:t>:</w:t>
      </w:r>
      <w:r w:rsidRPr="008A3F39">
        <w:rPr>
          <w:rFonts w:ascii="Arial" w:hAnsi="Arial" w:cs="Arial"/>
          <w:iCs/>
          <w:color w:val="FF0000"/>
          <w:sz w:val="22"/>
          <w:szCs w:val="22"/>
          <w:lang w:val="es-ES_tradnl"/>
        </w:rPr>
        <w:t xml:space="preserve"> </w:t>
      </w:r>
      <w:r w:rsidR="009D44B7" w:rsidRPr="00FC495A">
        <w:rPr>
          <w:rFonts w:ascii="Arial" w:hAnsi="Arial" w:cs="Arial"/>
          <w:sz w:val="22"/>
          <w:szCs w:val="22"/>
        </w:rPr>
        <w:t xml:space="preserve">No. </w:t>
      </w:r>
      <w:r w:rsidR="00C1795C">
        <w:rPr>
          <w:rFonts w:ascii="Arial" w:hAnsi="Arial" w:cs="Arial"/>
          <w:sz w:val="22"/>
          <w:szCs w:val="22"/>
        </w:rPr>
        <w:t>…………………..</w:t>
      </w:r>
      <w:r w:rsidR="00CD5043" w:rsidRPr="00FC495A">
        <w:rPr>
          <w:rFonts w:ascii="Arial" w:hAnsi="Arial" w:cs="Arial"/>
          <w:sz w:val="22"/>
          <w:szCs w:val="22"/>
        </w:rPr>
        <w:t>.</w:t>
      </w:r>
    </w:p>
    <w:p w14:paraId="40D33DEC" w14:textId="77777777" w:rsidR="00CD5043" w:rsidRPr="000308D0" w:rsidRDefault="00CD5043" w:rsidP="00021B1E">
      <w:pPr>
        <w:pStyle w:val="Textoindependiente"/>
        <w:ind w:right="49"/>
        <w:rPr>
          <w:rFonts w:ascii="Arial" w:hAnsi="Arial" w:cs="Arial"/>
          <w:iCs/>
          <w:sz w:val="22"/>
          <w:szCs w:val="22"/>
          <w:lang w:val="es-ES_tradnl"/>
        </w:rPr>
      </w:pPr>
    </w:p>
    <w:p w14:paraId="775D2BB1" w14:textId="7380EA7B" w:rsidR="006A16B5" w:rsidRPr="000308D0" w:rsidRDefault="00644A38" w:rsidP="00021B1E">
      <w:pPr>
        <w:pStyle w:val="Textoindependiente"/>
        <w:ind w:right="49"/>
        <w:rPr>
          <w:rFonts w:ascii="Arial" w:hAnsi="Arial" w:cs="Arial"/>
          <w:iCs/>
          <w:sz w:val="22"/>
          <w:szCs w:val="22"/>
          <w:lang w:val="es-ES_tradnl"/>
        </w:rPr>
      </w:pPr>
      <w:r w:rsidRPr="000308D0">
        <w:rPr>
          <w:rFonts w:ascii="Arial" w:hAnsi="Arial" w:cs="Arial"/>
          <w:iCs/>
          <w:sz w:val="22"/>
          <w:szCs w:val="22"/>
        </w:rPr>
        <w:t>La propiedad sobre las</w:t>
      </w:r>
      <w:r w:rsidR="00CE4C21" w:rsidRPr="000308D0">
        <w:rPr>
          <w:rFonts w:ascii="Arial" w:hAnsi="Arial" w:cs="Arial"/>
          <w:iCs/>
          <w:sz w:val="22"/>
          <w:szCs w:val="22"/>
          <w:lang w:val="es-ES_tradnl"/>
        </w:rPr>
        <w:t xml:space="preserve"> áreas de cesión obligatorias gratuitas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 de que trata la presente Acta, fue</w:t>
      </w:r>
      <w:r w:rsidR="00885E3A" w:rsidRPr="000308D0">
        <w:rPr>
          <w:rFonts w:ascii="Arial" w:hAnsi="Arial" w:cs="Arial"/>
          <w:iCs/>
          <w:sz w:val="22"/>
          <w:szCs w:val="22"/>
          <w:lang w:val="es-ES_tradnl"/>
        </w:rPr>
        <w:t>ron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 transferida</w:t>
      </w:r>
      <w:r w:rsidR="00885E3A" w:rsidRPr="000308D0">
        <w:rPr>
          <w:rFonts w:ascii="Arial" w:hAnsi="Arial" w:cs="Arial"/>
          <w:iCs/>
          <w:sz w:val="22"/>
          <w:szCs w:val="22"/>
          <w:lang w:val="es-ES_tradnl"/>
        </w:rPr>
        <w:t>s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 por </w:t>
      </w:r>
      <w:r w:rsidR="00BF178B">
        <w:rPr>
          <w:rFonts w:ascii="Arial" w:hAnsi="Arial" w:cs="Arial"/>
          <w:b/>
          <w:iCs/>
          <w:sz w:val="22"/>
          <w:szCs w:val="22"/>
          <w:lang w:val="es-ES_tradnl"/>
        </w:rPr>
        <w:t>………………………………………..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 mediante escritura pública </w:t>
      </w:r>
      <w:r w:rsidR="006A16B5" w:rsidRPr="000308D0">
        <w:rPr>
          <w:rFonts w:ascii="Arial" w:hAnsi="Arial" w:cs="Arial"/>
          <w:iCs/>
          <w:sz w:val="22"/>
          <w:szCs w:val="22"/>
          <w:lang w:val="es-ES_tradnl"/>
        </w:rPr>
        <w:t>númer</w:t>
      </w:r>
      <w:r w:rsidR="000A0C95" w:rsidRPr="000308D0">
        <w:rPr>
          <w:rFonts w:ascii="Arial" w:hAnsi="Arial" w:cs="Arial"/>
          <w:iCs/>
          <w:sz w:val="22"/>
          <w:szCs w:val="22"/>
          <w:lang w:val="es-ES_tradnl"/>
        </w:rPr>
        <w:t xml:space="preserve">o </w:t>
      </w:r>
      <w:r w:rsidR="009F45BF">
        <w:rPr>
          <w:rFonts w:ascii="Arial" w:hAnsi="Arial" w:cs="Arial"/>
          <w:iCs/>
          <w:sz w:val="22"/>
          <w:szCs w:val="22"/>
          <w:lang w:val="es-ES_tradnl"/>
        </w:rPr>
        <w:t>………………</w:t>
      </w:r>
      <w:r w:rsidR="00E30C07" w:rsidRPr="000308D0">
        <w:rPr>
          <w:rFonts w:ascii="Arial" w:hAnsi="Arial" w:cs="Arial"/>
          <w:iCs/>
          <w:sz w:val="22"/>
          <w:szCs w:val="22"/>
          <w:lang w:val="es-ES_tradnl"/>
        </w:rPr>
        <w:t xml:space="preserve"> (</w:t>
      </w:r>
      <w:r w:rsidR="009F45BF">
        <w:rPr>
          <w:rFonts w:ascii="Arial" w:hAnsi="Arial" w:cs="Arial"/>
          <w:iCs/>
          <w:sz w:val="22"/>
          <w:szCs w:val="22"/>
          <w:lang w:val="es-ES_tradnl"/>
        </w:rPr>
        <w:t>…..</w:t>
      </w:r>
      <w:r w:rsidR="00E30C07" w:rsidRPr="000308D0">
        <w:rPr>
          <w:rFonts w:ascii="Arial" w:hAnsi="Arial" w:cs="Arial"/>
          <w:iCs/>
          <w:sz w:val="22"/>
          <w:szCs w:val="22"/>
          <w:lang w:val="es-ES_tradnl"/>
        </w:rPr>
        <w:t xml:space="preserve">) del </w:t>
      </w:r>
      <w:r w:rsidR="009F45BF">
        <w:rPr>
          <w:rFonts w:ascii="Arial" w:hAnsi="Arial" w:cs="Arial"/>
          <w:iCs/>
          <w:sz w:val="22"/>
          <w:szCs w:val="22"/>
          <w:lang w:val="es-ES_tradnl"/>
        </w:rPr>
        <w:t>….</w:t>
      </w:r>
      <w:r w:rsidR="00E30C07" w:rsidRPr="000308D0">
        <w:rPr>
          <w:rFonts w:ascii="Arial" w:hAnsi="Arial" w:cs="Arial"/>
          <w:iCs/>
          <w:sz w:val="22"/>
          <w:szCs w:val="22"/>
          <w:lang w:val="es-ES_tradnl"/>
        </w:rPr>
        <w:t xml:space="preserve"> de </w:t>
      </w:r>
      <w:r w:rsidR="009F45BF">
        <w:rPr>
          <w:rFonts w:ascii="Arial" w:hAnsi="Arial" w:cs="Arial"/>
          <w:iCs/>
          <w:sz w:val="22"/>
          <w:szCs w:val="22"/>
          <w:lang w:val="es-ES_tradnl"/>
        </w:rPr>
        <w:t>………….</w:t>
      </w:r>
      <w:r w:rsidR="00B26432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722E65" w:rsidRPr="000308D0">
        <w:rPr>
          <w:rFonts w:ascii="Arial" w:hAnsi="Arial" w:cs="Arial"/>
          <w:iCs/>
          <w:sz w:val="22"/>
          <w:szCs w:val="22"/>
          <w:lang w:val="es-ES_tradnl"/>
        </w:rPr>
        <w:t>del año 201</w:t>
      </w:r>
      <w:r w:rsidR="009F45BF">
        <w:rPr>
          <w:rFonts w:ascii="Arial" w:hAnsi="Arial" w:cs="Arial"/>
          <w:iCs/>
          <w:sz w:val="22"/>
          <w:szCs w:val="22"/>
          <w:lang w:val="es-ES_tradnl"/>
        </w:rPr>
        <w:t>…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, otorgada por la Notaria </w:t>
      </w:r>
      <w:r w:rsidR="009F45BF">
        <w:rPr>
          <w:rFonts w:ascii="Arial" w:hAnsi="Arial" w:cs="Arial"/>
          <w:iCs/>
          <w:sz w:val="22"/>
          <w:szCs w:val="22"/>
          <w:lang w:val="es-ES_tradnl"/>
        </w:rPr>
        <w:t>………</w:t>
      </w:r>
      <w:r w:rsidR="00722E65" w:rsidRPr="000308D0">
        <w:rPr>
          <w:rFonts w:ascii="Arial" w:hAnsi="Arial" w:cs="Arial"/>
          <w:iCs/>
          <w:sz w:val="22"/>
          <w:szCs w:val="22"/>
          <w:lang w:val="es-ES_tradnl"/>
        </w:rPr>
        <w:t xml:space="preserve"> de</w:t>
      </w:r>
      <w:r w:rsidR="00F24A8B" w:rsidRPr="000308D0">
        <w:rPr>
          <w:rFonts w:ascii="Arial" w:hAnsi="Arial" w:cs="Arial"/>
          <w:iCs/>
          <w:sz w:val="22"/>
          <w:szCs w:val="22"/>
          <w:lang w:val="es-ES_tradnl"/>
        </w:rPr>
        <w:t xml:space="preserve">l círculo de </w:t>
      </w:r>
      <w:r w:rsidR="009F45BF">
        <w:rPr>
          <w:rFonts w:ascii="Arial" w:hAnsi="Arial" w:cs="Arial"/>
          <w:iCs/>
          <w:sz w:val="22"/>
          <w:szCs w:val="22"/>
          <w:lang w:val="es-ES_tradnl"/>
        </w:rPr>
        <w:t>…….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, </w:t>
      </w:r>
      <w:r w:rsidRPr="00F539D2">
        <w:rPr>
          <w:rFonts w:ascii="Arial" w:hAnsi="Arial" w:cs="Arial"/>
          <w:iCs/>
          <w:sz w:val="22"/>
          <w:szCs w:val="22"/>
          <w:lang w:val="es-ES_tradnl"/>
        </w:rPr>
        <w:t xml:space="preserve">la cual fue debidamente registrada en </w:t>
      </w:r>
      <w:r w:rsidR="00557CA4" w:rsidRPr="00AD5F2E">
        <w:rPr>
          <w:rFonts w:ascii="Arial" w:hAnsi="Arial" w:cs="Arial"/>
          <w:iCs/>
          <w:sz w:val="22"/>
          <w:szCs w:val="22"/>
          <w:lang w:val="es-ES_tradnl"/>
        </w:rPr>
        <w:t>el</w:t>
      </w:r>
      <w:r w:rsidRPr="00AD5F2E">
        <w:rPr>
          <w:rFonts w:ascii="Arial" w:hAnsi="Arial" w:cs="Arial"/>
          <w:iCs/>
          <w:sz w:val="22"/>
          <w:szCs w:val="22"/>
          <w:lang w:val="es-ES_tradnl"/>
        </w:rPr>
        <w:t xml:space="preserve"> folio de matrícula inmobiliaria </w:t>
      </w:r>
      <w:r w:rsidR="009F45BF">
        <w:rPr>
          <w:rFonts w:ascii="Arial" w:hAnsi="Arial" w:cs="Arial"/>
          <w:iCs/>
          <w:sz w:val="22"/>
          <w:szCs w:val="22"/>
          <w:lang w:val="es-ES_tradnl"/>
        </w:rPr>
        <w:t>………..</w:t>
      </w:r>
      <w:r w:rsidR="00AD5F2E" w:rsidRPr="00AD5F2E">
        <w:rPr>
          <w:rFonts w:ascii="Arial" w:hAnsi="Arial" w:cs="Arial"/>
          <w:iCs/>
          <w:sz w:val="22"/>
          <w:szCs w:val="22"/>
          <w:lang w:val="es-ES_tradnl"/>
        </w:rPr>
        <w:t>que se</w:t>
      </w:r>
      <w:r w:rsidR="006A16B5" w:rsidRPr="00AD5F2E">
        <w:rPr>
          <w:rFonts w:ascii="Arial" w:hAnsi="Arial" w:cs="Arial"/>
          <w:iCs/>
          <w:sz w:val="22"/>
          <w:szCs w:val="22"/>
          <w:lang w:val="es-ES_tradnl"/>
        </w:rPr>
        <w:t xml:space="preserve"> entregan materialmente</w:t>
      </w:r>
      <w:r w:rsidR="006A16B5" w:rsidRPr="00AD5F2E">
        <w:rPr>
          <w:rFonts w:ascii="Arial" w:hAnsi="Arial" w:cs="Arial"/>
          <w:sz w:val="22"/>
          <w:szCs w:val="22"/>
        </w:rPr>
        <w:t>.</w:t>
      </w:r>
      <w:r w:rsidR="006A16B5" w:rsidRPr="000308D0">
        <w:rPr>
          <w:rFonts w:ascii="Arial" w:hAnsi="Arial" w:cs="Arial"/>
          <w:sz w:val="22"/>
          <w:szCs w:val="22"/>
        </w:rPr>
        <w:t xml:space="preserve"> </w:t>
      </w:r>
    </w:p>
    <w:p w14:paraId="4C6209EE" w14:textId="77777777" w:rsidR="006A16B5" w:rsidRPr="000308D0" w:rsidRDefault="006A16B5" w:rsidP="00021B1E">
      <w:pPr>
        <w:pStyle w:val="Textoindependiente"/>
        <w:ind w:right="49"/>
        <w:rPr>
          <w:rFonts w:ascii="Arial" w:hAnsi="Arial" w:cs="Arial"/>
          <w:b/>
          <w:iCs/>
          <w:sz w:val="22"/>
          <w:szCs w:val="22"/>
          <w:lang w:val="es-ES_tradnl"/>
        </w:rPr>
      </w:pPr>
    </w:p>
    <w:p w14:paraId="3F9DE444" w14:textId="77777777" w:rsidR="007427FA" w:rsidRPr="000308D0" w:rsidRDefault="007427FA" w:rsidP="00021B1E">
      <w:pPr>
        <w:pStyle w:val="Textoindependiente"/>
        <w:ind w:right="49"/>
        <w:rPr>
          <w:rFonts w:ascii="Arial" w:hAnsi="Arial" w:cs="Arial"/>
          <w:iCs/>
          <w:sz w:val="22"/>
          <w:szCs w:val="22"/>
          <w:lang w:val="es-ES_tradnl"/>
        </w:rPr>
      </w:pPr>
    </w:p>
    <w:p w14:paraId="66DDA47E" w14:textId="68545797" w:rsidR="00580338" w:rsidRPr="000308D0" w:rsidRDefault="00580338" w:rsidP="00021B1E">
      <w:pPr>
        <w:ind w:right="49"/>
        <w:contextualSpacing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Con la firma del acta de entrega y recibo de zonas de cesión que se realiza con el presente documento, se entienden cumplidas las obligaciones de entrega de los bienes objeto de cesión por parte de </w:t>
      </w:r>
      <w:r w:rsidR="00910931">
        <w:rPr>
          <w:rFonts w:ascii="Arial" w:hAnsi="Arial" w:cs="Arial"/>
          <w:iCs/>
          <w:sz w:val="22"/>
          <w:szCs w:val="22"/>
          <w:lang w:val="es-ES_tradnl"/>
        </w:rPr>
        <w:t>……………………………………….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, contenidas en el contrato de obra, sus modificatorios y en la Escritura Pública No. </w:t>
      </w:r>
      <w:r w:rsidR="00910931">
        <w:rPr>
          <w:rFonts w:ascii="Arial" w:hAnsi="Arial" w:cs="Arial"/>
          <w:iCs/>
          <w:sz w:val="22"/>
          <w:szCs w:val="22"/>
          <w:lang w:val="es-ES_tradnl"/>
        </w:rPr>
        <w:t>………….</w:t>
      </w:r>
      <w:r w:rsidR="002C402A" w:rsidRPr="000308D0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0D4B75" w:rsidRPr="000308D0">
        <w:rPr>
          <w:rFonts w:ascii="Arial" w:hAnsi="Arial" w:cs="Arial"/>
          <w:iCs/>
          <w:sz w:val="22"/>
          <w:szCs w:val="22"/>
          <w:lang w:val="es-ES_tradnl"/>
        </w:rPr>
        <w:t xml:space="preserve">del </w:t>
      </w:r>
      <w:r w:rsidR="00910931">
        <w:rPr>
          <w:rFonts w:ascii="Arial" w:hAnsi="Arial" w:cs="Arial"/>
          <w:iCs/>
          <w:sz w:val="22"/>
          <w:szCs w:val="22"/>
          <w:lang w:val="es-ES_tradnl"/>
        </w:rPr>
        <w:t>….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 de </w:t>
      </w:r>
      <w:r w:rsidR="00910931">
        <w:rPr>
          <w:rFonts w:ascii="Arial" w:hAnsi="Arial" w:cs="Arial"/>
          <w:iCs/>
          <w:sz w:val="22"/>
          <w:szCs w:val="22"/>
          <w:lang w:val="es-ES_tradnl"/>
        </w:rPr>
        <w:t>……</w:t>
      </w:r>
      <w:r w:rsidR="002C402A" w:rsidRPr="000308D0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>de 201</w:t>
      </w:r>
      <w:r w:rsidR="00910931">
        <w:rPr>
          <w:rFonts w:ascii="Arial" w:hAnsi="Arial" w:cs="Arial"/>
          <w:iCs/>
          <w:sz w:val="22"/>
          <w:szCs w:val="22"/>
          <w:lang w:val="es-ES_tradnl"/>
        </w:rPr>
        <w:t>…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de la Notaría </w:t>
      </w:r>
      <w:r w:rsidR="00910931">
        <w:rPr>
          <w:rFonts w:ascii="Arial" w:hAnsi="Arial" w:cs="Arial"/>
          <w:iCs/>
          <w:sz w:val="22"/>
          <w:szCs w:val="22"/>
          <w:lang w:val="es-ES_tradnl"/>
        </w:rPr>
        <w:t>……….</w:t>
      </w:r>
      <w:r w:rsidR="00ED7F97" w:rsidRPr="000308D0">
        <w:rPr>
          <w:rFonts w:ascii="Arial" w:hAnsi="Arial" w:cs="Arial"/>
          <w:iCs/>
          <w:sz w:val="22"/>
          <w:szCs w:val="22"/>
          <w:lang w:val="es-ES_tradnl"/>
        </w:rPr>
        <w:t xml:space="preserve"> del Circulo de </w:t>
      </w:r>
      <w:r w:rsidR="00910931">
        <w:rPr>
          <w:rFonts w:ascii="Arial" w:hAnsi="Arial" w:cs="Arial"/>
          <w:iCs/>
          <w:sz w:val="22"/>
          <w:szCs w:val="22"/>
          <w:lang w:val="es-ES_tradnl"/>
        </w:rPr>
        <w:t>………….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>.</w:t>
      </w:r>
    </w:p>
    <w:p w14:paraId="5FFC52E8" w14:textId="77777777" w:rsidR="00580338" w:rsidRPr="000308D0" w:rsidRDefault="00580338" w:rsidP="00021B1E">
      <w:pPr>
        <w:pStyle w:val="Prrafodelista"/>
        <w:ind w:right="49"/>
        <w:jc w:val="both"/>
        <w:rPr>
          <w:rFonts w:ascii="Arial" w:hAnsi="Arial" w:cs="Arial"/>
          <w:iCs/>
          <w:lang w:val="es-ES_tradnl" w:eastAsia="es-ES"/>
        </w:rPr>
      </w:pPr>
    </w:p>
    <w:p w14:paraId="5FD23AA9" w14:textId="14B632F5" w:rsidR="00580338" w:rsidRPr="000308D0" w:rsidRDefault="00580338" w:rsidP="00021B1E">
      <w:pPr>
        <w:ind w:right="49"/>
        <w:contextualSpacing/>
        <w:jc w:val="both"/>
        <w:rPr>
          <w:rFonts w:ascii="Arial" w:hAnsi="Arial" w:cs="Arial"/>
          <w:iCs/>
          <w:color w:val="FF0000"/>
          <w:sz w:val="22"/>
          <w:szCs w:val="22"/>
          <w:lang w:val="es-ES_tradnl"/>
        </w:rPr>
      </w:pP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El Municipio de </w:t>
      </w:r>
      <w:r w:rsidR="00910931">
        <w:rPr>
          <w:rFonts w:ascii="Arial" w:hAnsi="Arial" w:cs="Arial"/>
          <w:iCs/>
          <w:sz w:val="22"/>
          <w:szCs w:val="22"/>
          <w:lang w:val="es-ES_tradnl"/>
        </w:rPr>
        <w:t>…………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 xml:space="preserve"> recibió a satisfacción la totalidad de las áreas de cesión que fueron relacionadas en el acta de entrega de zonas de cesión y declara a</w:t>
      </w:r>
      <w:r w:rsidR="00910931">
        <w:rPr>
          <w:rFonts w:ascii="Arial" w:hAnsi="Arial" w:cs="Arial"/>
          <w:iCs/>
          <w:sz w:val="22"/>
          <w:szCs w:val="22"/>
          <w:lang w:val="es-ES_tradnl"/>
        </w:rPr>
        <w:t>…………………………………</w:t>
      </w:r>
      <w:r w:rsidRPr="000308D0">
        <w:rPr>
          <w:rFonts w:ascii="Arial" w:hAnsi="Arial" w:cs="Arial"/>
          <w:iCs/>
          <w:sz w:val="22"/>
          <w:szCs w:val="22"/>
          <w:lang w:val="es-ES_tradnl"/>
        </w:rPr>
        <w:t>., a paz y salvo por todo concepto.</w:t>
      </w:r>
    </w:p>
    <w:p w14:paraId="1F215CFB" w14:textId="77777777" w:rsidR="00580338" w:rsidRPr="000308D0" w:rsidRDefault="00580338" w:rsidP="00021B1E">
      <w:pPr>
        <w:pStyle w:val="Textoindependiente"/>
        <w:ind w:right="49"/>
        <w:rPr>
          <w:rFonts w:ascii="Arial" w:hAnsi="Arial" w:cs="Arial"/>
          <w:iCs/>
          <w:sz w:val="22"/>
          <w:szCs w:val="22"/>
          <w:lang w:val="es-ES_tradnl"/>
        </w:rPr>
      </w:pPr>
    </w:p>
    <w:p w14:paraId="5DF8DF20" w14:textId="77777777" w:rsidR="00580338" w:rsidRPr="000308D0" w:rsidRDefault="00580338" w:rsidP="00021B1E">
      <w:pPr>
        <w:pStyle w:val="Textoindependiente"/>
        <w:ind w:right="49"/>
        <w:rPr>
          <w:rFonts w:ascii="Arial" w:hAnsi="Arial" w:cs="Arial"/>
          <w:iCs/>
          <w:sz w:val="22"/>
          <w:szCs w:val="22"/>
          <w:lang w:val="es-ES_tradnl"/>
        </w:rPr>
      </w:pPr>
      <w:r w:rsidRPr="000308D0">
        <w:rPr>
          <w:rFonts w:ascii="Arial" w:hAnsi="Arial" w:cs="Arial"/>
          <w:iCs/>
          <w:sz w:val="22"/>
          <w:szCs w:val="22"/>
          <w:lang w:val="es-ES_tradnl"/>
        </w:rPr>
        <w:t>Para constancia de la entrega material de los predios objeto de la presente Acta, firman:</w:t>
      </w:r>
    </w:p>
    <w:p w14:paraId="7E428C6C" w14:textId="77777777" w:rsidR="007427FA" w:rsidRPr="000308D0" w:rsidRDefault="007427FA" w:rsidP="00021B1E">
      <w:pPr>
        <w:pStyle w:val="Textoindependiente"/>
        <w:ind w:right="49"/>
        <w:rPr>
          <w:rFonts w:ascii="Arial" w:hAnsi="Arial" w:cs="Arial"/>
          <w:iCs/>
          <w:sz w:val="22"/>
          <w:szCs w:val="22"/>
          <w:lang w:val="es-ES_tradnl"/>
        </w:rPr>
      </w:pPr>
    </w:p>
    <w:p w14:paraId="02788BFD" w14:textId="77777777" w:rsidR="007427FA" w:rsidRPr="000308D0" w:rsidRDefault="007427FA" w:rsidP="00021B1E">
      <w:pPr>
        <w:pStyle w:val="Textoindependiente"/>
        <w:ind w:right="49"/>
        <w:rPr>
          <w:rFonts w:ascii="Arial" w:hAnsi="Arial" w:cs="Arial"/>
          <w:b/>
          <w:iCs/>
          <w:sz w:val="22"/>
          <w:szCs w:val="22"/>
          <w:lang w:val="es-ES_tradnl"/>
        </w:rPr>
      </w:pPr>
      <w:r w:rsidRPr="000308D0">
        <w:rPr>
          <w:rFonts w:ascii="Arial" w:hAnsi="Arial" w:cs="Arial"/>
          <w:b/>
          <w:iCs/>
          <w:sz w:val="22"/>
          <w:szCs w:val="22"/>
          <w:lang w:val="es-ES_tradnl"/>
        </w:rPr>
        <w:t>EL CEDENTE,</w:t>
      </w:r>
    </w:p>
    <w:p w14:paraId="659F1C4F" w14:textId="77777777" w:rsidR="007427FA" w:rsidRPr="000308D0" w:rsidRDefault="007427FA" w:rsidP="00021B1E">
      <w:pPr>
        <w:pStyle w:val="Textoindependiente"/>
        <w:ind w:right="49"/>
        <w:rPr>
          <w:rFonts w:ascii="Arial" w:hAnsi="Arial" w:cs="Arial"/>
          <w:b/>
          <w:iCs/>
          <w:sz w:val="22"/>
          <w:szCs w:val="22"/>
          <w:lang w:val="es-ES_tradnl"/>
        </w:rPr>
      </w:pPr>
    </w:p>
    <w:p w14:paraId="240DF3C5" w14:textId="77777777" w:rsidR="007427FA" w:rsidRPr="000308D0" w:rsidRDefault="007427FA" w:rsidP="00021B1E">
      <w:pPr>
        <w:pStyle w:val="Textoindependiente"/>
        <w:ind w:right="49"/>
        <w:rPr>
          <w:rFonts w:ascii="Arial" w:hAnsi="Arial" w:cs="Arial"/>
          <w:b/>
          <w:iCs/>
          <w:sz w:val="22"/>
          <w:szCs w:val="22"/>
          <w:lang w:val="es-ES_tradnl"/>
        </w:rPr>
      </w:pPr>
    </w:p>
    <w:p w14:paraId="09DABB68" w14:textId="67BF6D3A" w:rsidR="00FC495A" w:rsidRDefault="00910931" w:rsidP="00677348">
      <w:pPr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27543D47" w14:textId="77777777" w:rsidR="00FC495A" w:rsidRDefault="00FC495A" w:rsidP="00677348">
      <w:pPr>
        <w:ind w:right="49"/>
        <w:jc w:val="both"/>
        <w:rPr>
          <w:rFonts w:ascii="Arial" w:hAnsi="Arial" w:cs="Arial"/>
          <w:sz w:val="22"/>
          <w:szCs w:val="22"/>
        </w:rPr>
      </w:pPr>
    </w:p>
    <w:p w14:paraId="1F60F74E" w14:textId="2EC718D7" w:rsidR="007427FA" w:rsidRPr="000308D0" w:rsidRDefault="00677348" w:rsidP="00677348">
      <w:pPr>
        <w:ind w:right="49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308D0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7427FA" w:rsidRPr="000308D0">
        <w:rPr>
          <w:rFonts w:ascii="Arial" w:hAnsi="Arial" w:cs="Arial"/>
          <w:b/>
          <w:sz w:val="22"/>
          <w:szCs w:val="22"/>
          <w:lang w:val="es-ES_tradnl"/>
        </w:rPr>
        <w:t xml:space="preserve">EL MUNICIPIO, </w:t>
      </w:r>
    </w:p>
    <w:p w14:paraId="65FC1B70" w14:textId="77777777" w:rsidR="007427FA" w:rsidRPr="000308D0" w:rsidRDefault="007427FA" w:rsidP="00021B1E">
      <w:pPr>
        <w:ind w:right="49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3B5890F" w14:textId="77777777" w:rsidR="007427FA" w:rsidRPr="000308D0" w:rsidRDefault="007427FA" w:rsidP="00021B1E">
      <w:pPr>
        <w:ind w:right="49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6F3181D" w14:textId="77777777" w:rsidR="005D2EFE" w:rsidRPr="000308D0" w:rsidRDefault="005D2EFE" w:rsidP="00021B1E">
      <w:pPr>
        <w:ind w:right="49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DED71D6" w14:textId="77777777" w:rsidR="00A70DEA" w:rsidRPr="000308D0" w:rsidRDefault="00A70DEA" w:rsidP="00021B1E">
      <w:pPr>
        <w:ind w:right="49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500E474" w14:textId="77777777" w:rsidR="00F539D2" w:rsidRPr="0085119F" w:rsidRDefault="00F539D2" w:rsidP="00F539D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5119F">
        <w:rPr>
          <w:rFonts w:ascii="Arial" w:hAnsi="Arial" w:cs="Arial"/>
          <w:b/>
          <w:sz w:val="22"/>
          <w:szCs w:val="22"/>
          <w:lang w:val="es-CO"/>
        </w:rPr>
        <w:t>REVISIÓN,</w:t>
      </w:r>
    </w:p>
    <w:p w14:paraId="1E491035" w14:textId="77777777" w:rsidR="00F539D2" w:rsidRPr="0085119F" w:rsidRDefault="00F539D2" w:rsidP="00F539D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3FF8177" w14:textId="77777777" w:rsidR="00F539D2" w:rsidRPr="0085119F" w:rsidRDefault="00F539D2" w:rsidP="00F539D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C16A59F" w14:textId="77777777" w:rsidR="00F539D2" w:rsidRPr="0085119F" w:rsidRDefault="00F539D2" w:rsidP="00F539D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BDC941C" w14:textId="77777777" w:rsidR="00F539D2" w:rsidRDefault="00F539D2" w:rsidP="00F539D2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710CA65" w14:textId="03CDADCB" w:rsidR="00677348" w:rsidRPr="00AB0777" w:rsidRDefault="00AB0777" w:rsidP="00F539D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B0777">
        <w:rPr>
          <w:rFonts w:ascii="Arial" w:hAnsi="Arial" w:cs="Arial"/>
          <w:sz w:val="22"/>
          <w:szCs w:val="22"/>
          <w:lang w:val="es-CO"/>
        </w:rPr>
        <w:t>…………………………………………………………………………….</w:t>
      </w:r>
    </w:p>
    <w:p w14:paraId="625E7139" w14:textId="35545C11" w:rsidR="00DE4B80" w:rsidRPr="000308D0" w:rsidRDefault="00F539D2" w:rsidP="0091093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726FC">
        <w:rPr>
          <w:rFonts w:ascii="Arial" w:hAnsi="Arial" w:cs="Arial"/>
          <w:sz w:val="22"/>
          <w:szCs w:val="22"/>
          <w:lang w:val="es-ES_tradnl"/>
        </w:rPr>
        <w:t xml:space="preserve">Gerente del contrato de interventoría Nº </w:t>
      </w:r>
    </w:p>
    <w:sectPr w:rsidR="00DE4B80" w:rsidRPr="000308D0" w:rsidSect="000C1310">
      <w:headerReference w:type="default" r:id="rId8"/>
      <w:footerReference w:type="default" r:id="rId9"/>
      <w:pgSz w:w="12240" w:h="15840" w:code="1"/>
      <w:pgMar w:top="170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F1D44" w14:textId="77777777" w:rsidR="0071074C" w:rsidRDefault="0071074C">
      <w:r>
        <w:separator/>
      </w:r>
    </w:p>
  </w:endnote>
  <w:endnote w:type="continuationSeparator" w:id="0">
    <w:p w14:paraId="266F53C0" w14:textId="77777777" w:rsidR="0071074C" w:rsidRDefault="007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7439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2CBFB97" w14:textId="06EBFDF7" w:rsidR="0066556D" w:rsidRPr="000C1310" w:rsidRDefault="0066556D">
        <w:pPr>
          <w:pStyle w:val="Piedepgina"/>
          <w:jc w:val="right"/>
          <w:rPr>
            <w:rFonts w:ascii="Arial" w:hAnsi="Arial" w:cs="Arial"/>
            <w:sz w:val="20"/>
          </w:rPr>
        </w:pPr>
        <w:r w:rsidRPr="000C1310">
          <w:rPr>
            <w:rFonts w:ascii="Arial" w:hAnsi="Arial" w:cs="Arial"/>
            <w:sz w:val="20"/>
          </w:rPr>
          <w:fldChar w:fldCharType="begin"/>
        </w:r>
        <w:r w:rsidRPr="000C1310">
          <w:rPr>
            <w:rFonts w:ascii="Arial" w:hAnsi="Arial" w:cs="Arial"/>
            <w:sz w:val="20"/>
          </w:rPr>
          <w:instrText>PAGE   \* MERGEFORMAT</w:instrText>
        </w:r>
        <w:r w:rsidRPr="000C1310">
          <w:rPr>
            <w:rFonts w:ascii="Arial" w:hAnsi="Arial" w:cs="Arial"/>
            <w:sz w:val="20"/>
          </w:rPr>
          <w:fldChar w:fldCharType="separate"/>
        </w:r>
        <w:r w:rsidR="005D4079">
          <w:rPr>
            <w:rFonts w:ascii="Arial" w:hAnsi="Arial" w:cs="Arial"/>
            <w:noProof/>
            <w:sz w:val="20"/>
          </w:rPr>
          <w:t>1</w:t>
        </w:r>
        <w:r w:rsidRPr="000C1310">
          <w:rPr>
            <w:rFonts w:ascii="Arial" w:hAnsi="Arial" w:cs="Arial"/>
            <w:sz w:val="20"/>
          </w:rPr>
          <w:fldChar w:fldCharType="end"/>
        </w:r>
      </w:p>
    </w:sdtContent>
  </w:sdt>
  <w:p w14:paraId="7008E1DB" w14:textId="77777777" w:rsidR="0066556D" w:rsidRPr="000C1310" w:rsidRDefault="0066556D" w:rsidP="000C1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3A92" w14:textId="77777777" w:rsidR="0071074C" w:rsidRDefault="0071074C">
      <w:r>
        <w:separator/>
      </w:r>
    </w:p>
  </w:footnote>
  <w:footnote w:type="continuationSeparator" w:id="0">
    <w:p w14:paraId="705AFF96" w14:textId="77777777" w:rsidR="0071074C" w:rsidRDefault="0071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D11B" w14:textId="77777777" w:rsidR="0066556D" w:rsidRDefault="0066556D" w:rsidP="00E56947">
    <w:pPr>
      <w:jc w:val="center"/>
      <w:rPr>
        <w:rFonts w:ascii="Arial" w:hAnsi="Arial" w:cs="Arial"/>
        <w:b/>
        <w:sz w:val="20"/>
        <w:szCs w:val="20"/>
      </w:rPr>
    </w:pPr>
  </w:p>
  <w:p w14:paraId="65D2DA4A" w14:textId="77777777" w:rsidR="0066556D" w:rsidRDefault="0066556D" w:rsidP="00E56947">
    <w:pPr>
      <w:jc w:val="center"/>
      <w:rPr>
        <w:rFonts w:ascii="Arial" w:hAnsi="Arial" w:cs="Arial"/>
        <w:b/>
        <w:sz w:val="20"/>
        <w:szCs w:val="20"/>
      </w:rPr>
    </w:pPr>
  </w:p>
  <w:p w14:paraId="650D2EC9" w14:textId="7EA815E7" w:rsidR="0066556D" w:rsidRPr="00FB5D59" w:rsidRDefault="0066556D" w:rsidP="00E56947">
    <w:pPr>
      <w:jc w:val="center"/>
      <w:rPr>
        <w:rFonts w:ascii="Arial" w:hAnsi="Arial" w:cs="Arial"/>
        <w:b/>
        <w:sz w:val="20"/>
        <w:szCs w:val="20"/>
      </w:rPr>
    </w:pPr>
    <w:r w:rsidRPr="00FB5D59">
      <w:rPr>
        <w:rFonts w:ascii="Arial" w:hAnsi="Arial" w:cs="Arial"/>
        <w:b/>
        <w:sz w:val="20"/>
        <w:szCs w:val="20"/>
      </w:rPr>
      <w:t xml:space="preserve">ACTA DE ENTREGA ZONAS DE CESIÓN OBLIGATORIA GRATUITA AL MUNICIPIO DE </w:t>
    </w:r>
    <w:r w:rsidR="00743AB4">
      <w:rPr>
        <w:rFonts w:ascii="Arial" w:hAnsi="Arial" w:cs="Arial"/>
        <w:b/>
        <w:sz w:val="20"/>
        <w:szCs w:val="20"/>
      </w:rPr>
      <w:t>…………………..</w:t>
    </w:r>
  </w:p>
  <w:p w14:paraId="45C8B00F" w14:textId="77777777" w:rsidR="0066556D" w:rsidRDefault="006655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DCD"/>
    <w:multiLevelType w:val="hybridMultilevel"/>
    <w:tmpl w:val="E60C0912"/>
    <w:lvl w:ilvl="0" w:tplc="024EE6C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B26479"/>
    <w:multiLevelType w:val="hybridMultilevel"/>
    <w:tmpl w:val="CC00A602"/>
    <w:lvl w:ilvl="0" w:tplc="83223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4C56D3"/>
    <w:multiLevelType w:val="hybridMultilevel"/>
    <w:tmpl w:val="1F80E416"/>
    <w:lvl w:ilvl="0" w:tplc="CAC8D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26B5EB1"/>
    <w:multiLevelType w:val="hybridMultilevel"/>
    <w:tmpl w:val="56160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10ED8"/>
    <w:multiLevelType w:val="singleLevel"/>
    <w:tmpl w:val="22ACEB57"/>
    <w:lvl w:ilvl="0">
      <w:numFmt w:val="bullet"/>
      <w:lvlText w:val="·"/>
      <w:lvlJc w:val="left"/>
      <w:pPr>
        <w:tabs>
          <w:tab w:val="num" w:pos="72"/>
        </w:tabs>
        <w:ind w:left="72" w:firstLine="0"/>
      </w:pPr>
      <w:rPr>
        <w:rFonts w:ascii="Symbol" w:hAnsi="Symbol" w:cs="Symbol"/>
        <w:spacing w:val="22"/>
        <w:sz w:val="16"/>
        <w:szCs w:val="16"/>
      </w:rPr>
    </w:lvl>
  </w:abstractNum>
  <w:abstractNum w:abstractNumId="5" w15:restartNumberingAfterBreak="0">
    <w:nsid w:val="06743EA7"/>
    <w:multiLevelType w:val="hybridMultilevel"/>
    <w:tmpl w:val="A5E0F552"/>
    <w:lvl w:ilvl="0" w:tplc="D97ABF7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919D5"/>
    <w:multiLevelType w:val="hybridMultilevel"/>
    <w:tmpl w:val="45D0C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E12"/>
    <w:multiLevelType w:val="hybridMultilevel"/>
    <w:tmpl w:val="64FC92E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311285"/>
    <w:multiLevelType w:val="hybridMultilevel"/>
    <w:tmpl w:val="B916213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E628F"/>
    <w:multiLevelType w:val="multilevel"/>
    <w:tmpl w:val="96108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9B01F4"/>
    <w:multiLevelType w:val="multilevel"/>
    <w:tmpl w:val="357C605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CF1A97"/>
    <w:multiLevelType w:val="hybridMultilevel"/>
    <w:tmpl w:val="4142FA1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E8156A"/>
    <w:multiLevelType w:val="hybridMultilevel"/>
    <w:tmpl w:val="C8BA365E"/>
    <w:lvl w:ilvl="0" w:tplc="6B82B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2D477F"/>
    <w:multiLevelType w:val="hybridMultilevel"/>
    <w:tmpl w:val="DAB848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F5E53"/>
    <w:multiLevelType w:val="hybridMultilevel"/>
    <w:tmpl w:val="A0F2CF8E"/>
    <w:lvl w:ilvl="0" w:tplc="F334C45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A5BE8"/>
    <w:multiLevelType w:val="hybridMultilevel"/>
    <w:tmpl w:val="3C3424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12047"/>
    <w:multiLevelType w:val="hybridMultilevel"/>
    <w:tmpl w:val="F9E0A866"/>
    <w:lvl w:ilvl="0" w:tplc="5A92F5A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694168A"/>
    <w:multiLevelType w:val="hybridMultilevel"/>
    <w:tmpl w:val="C0AE7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1AE7"/>
    <w:multiLevelType w:val="multilevel"/>
    <w:tmpl w:val="6F20867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 w15:restartNumberingAfterBreak="0">
    <w:nsid w:val="753D76AE"/>
    <w:multiLevelType w:val="hybridMultilevel"/>
    <w:tmpl w:val="4A5E6218"/>
    <w:lvl w:ilvl="0" w:tplc="F270441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46464F"/>
    <w:multiLevelType w:val="hybridMultilevel"/>
    <w:tmpl w:val="298EA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18"/>
  </w:num>
  <w:num w:numId="8">
    <w:abstractNumId w:val="16"/>
  </w:num>
  <w:num w:numId="9">
    <w:abstractNumId w:val="2"/>
  </w:num>
  <w:num w:numId="10">
    <w:abstractNumId w:val="0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3"/>
  </w:num>
  <w:num w:numId="16">
    <w:abstractNumId w:val="4"/>
    <w:lvlOverride w:ilvl="0">
      <w:lvl w:ilvl="0">
        <w:numFmt w:val="bullet"/>
        <w:suff w:val="nothing"/>
        <w:lvlText w:val="·"/>
        <w:lvlJc w:val="left"/>
        <w:pPr>
          <w:tabs>
            <w:tab w:val="num" w:pos="0"/>
          </w:tabs>
          <w:ind w:left="0" w:firstLine="0"/>
        </w:pPr>
        <w:rPr>
          <w:rFonts w:ascii="Symbol" w:hAnsi="Symbol" w:cs="Symbol"/>
          <w:spacing w:val="22"/>
          <w:sz w:val="22"/>
          <w:szCs w:val="22"/>
        </w:rPr>
      </w:lvl>
    </w:lvlOverride>
  </w:num>
  <w:num w:numId="17">
    <w:abstractNumId w:val="4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288"/>
        </w:pPr>
        <w:rPr>
          <w:rFonts w:ascii="Symbol" w:hAnsi="Symbol" w:cs="Symbol"/>
          <w:spacing w:val="22"/>
          <w:sz w:val="23"/>
          <w:szCs w:val="23"/>
        </w:rPr>
      </w:lvl>
    </w:lvlOverride>
  </w:num>
  <w:num w:numId="18">
    <w:abstractNumId w:val="5"/>
  </w:num>
  <w:num w:numId="19">
    <w:abstractNumId w:val="6"/>
  </w:num>
  <w:num w:numId="20">
    <w:abstractNumId w:val="17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4"/>
    <w:rsid w:val="00001BD5"/>
    <w:rsid w:val="000034D7"/>
    <w:rsid w:val="00007BF9"/>
    <w:rsid w:val="00021B1E"/>
    <w:rsid w:val="00023B5A"/>
    <w:rsid w:val="000308D0"/>
    <w:rsid w:val="000418A2"/>
    <w:rsid w:val="000462DE"/>
    <w:rsid w:val="0006034F"/>
    <w:rsid w:val="00060928"/>
    <w:rsid w:val="000650D6"/>
    <w:rsid w:val="000741B7"/>
    <w:rsid w:val="00074693"/>
    <w:rsid w:val="000806CD"/>
    <w:rsid w:val="000912FE"/>
    <w:rsid w:val="0009528D"/>
    <w:rsid w:val="00095B9D"/>
    <w:rsid w:val="000A0C95"/>
    <w:rsid w:val="000A38E6"/>
    <w:rsid w:val="000B3EA6"/>
    <w:rsid w:val="000B5002"/>
    <w:rsid w:val="000B613D"/>
    <w:rsid w:val="000B67B6"/>
    <w:rsid w:val="000C1310"/>
    <w:rsid w:val="000C21F9"/>
    <w:rsid w:val="000C482D"/>
    <w:rsid w:val="000D0E7F"/>
    <w:rsid w:val="000D46DD"/>
    <w:rsid w:val="000D4B75"/>
    <w:rsid w:val="000D5AFE"/>
    <w:rsid w:val="000D6028"/>
    <w:rsid w:val="000F1A3D"/>
    <w:rsid w:val="000F318D"/>
    <w:rsid w:val="000F404D"/>
    <w:rsid w:val="000F4221"/>
    <w:rsid w:val="000F4328"/>
    <w:rsid w:val="001041F6"/>
    <w:rsid w:val="001114C4"/>
    <w:rsid w:val="00111ACE"/>
    <w:rsid w:val="00137B95"/>
    <w:rsid w:val="00142C2D"/>
    <w:rsid w:val="0014549A"/>
    <w:rsid w:val="00151105"/>
    <w:rsid w:val="00152EA7"/>
    <w:rsid w:val="001549AD"/>
    <w:rsid w:val="00155183"/>
    <w:rsid w:val="00155658"/>
    <w:rsid w:val="00165B7F"/>
    <w:rsid w:val="00170412"/>
    <w:rsid w:val="0017203E"/>
    <w:rsid w:val="00185D24"/>
    <w:rsid w:val="001874AB"/>
    <w:rsid w:val="001A103E"/>
    <w:rsid w:val="001B32EE"/>
    <w:rsid w:val="001B75CE"/>
    <w:rsid w:val="001D0FFF"/>
    <w:rsid w:val="001D1EC5"/>
    <w:rsid w:val="001D375A"/>
    <w:rsid w:val="001D4F75"/>
    <w:rsid w:val="001F533D"/>
    <w:rsid w:val="0020111E"/>
    <w:rsid w:val="0020573D"/>
    <w:rsid w:val="002058E7"/>
    <w:rsid w:val="00207DD0"/>
    <w:rsid w:val="002136A7"/>
    <w:rsid w:val="00224A07"/>
    <w:rsid w:val="00224FF6"/>
    <w:rsid w:val="00225701"/>
    <w:rsid w:val="00226C2A"/>
    <w:rsid w:val="00237BD7"/>
    <w:rsid w:val="002433A8"/>
    <w:rsid w:val="00244E96"/>
    <w:rsid w:val="00245348"/>
    <w:rsid w:val="00246240"/>
    <w:rsid w:val="00254089"/>
    <w:rsid w:val="002551B1"/>
    <w:rsid w:val="00256B6C"/>
    <w:rsid w:val="00256F8F"/>
    <w:rsid w:val="00256FD0"/>
    <w:rsid w:val="00262E1D"/>
    <w:rsid w:val="00271989"/>
    <w:rsid w:val="002751CB"/>
    <w:rsid w:val="00276610"/>
    <w:rsid w:val="0028685F"/>
    <w:rsid w:val="002871F2"/>
    <w:rsid w:val="002915A4"/>
    <w:rsid w:val="0029264B"/>
    <w:rsid w:val="002938E0"/>
    <w:rsid w:val="002954AA"/>
    <w:rsid w:val="002A61E6"/>
    <w:rsid w:val="002B24C3"/>
    <w:rsid w:val="002B6F61"/>
    <w:rsid w:val="002B77F5"/>
    <w:rsid w:val="002B7D05"/>
    <w:rsid w:val="002C2CAF"/>
    <w:rsid w:val="002C402A"/>
    <w:rsid w:val="002C6B7E"/>
    <w:rsid w:val="002C6D30"/>
    <w:rsid w:val="002D0D11"/>
    <w:rsid w:val="002E04A6"/>
    <w:rsid w:val="002E0568"/>
    <w:rsid w:val="002E0F0C"/>
    <w:rsid w:val="002E13C1"/>
    <w:rsid w:val="002E79E5"/>
    <w:rsid w:val="002F03E8"/>
    <w:rsid w:val="002F2FA7"/>
    <w:rsid w:val="003003C3"/>
    <w:rsid w:val="003009A4"/>
    <w:rsid w:val="0030697F"/>
    <w:rsid w:val="00312344"/>
    <w:rsid w:val="00317430"/>
    <w:rsid w:val="00326D8C"/>
    <w:rsid w:val="00326ECA"/>
    <w:rsid w:val="00331361"/>
    <w:rsid w:val="0034037B"/>
    <w:rsid w:val="00347E52"/>
    <w:rsid w:val="00355F11"/>
    <w:rsid w:val="003572A6"/>
    <w:rsid w:val="00362D2C"/>
    <w:rsid w:val="003666BB"/>
    <w:rsid w:val="00367599"/>
    <w:rsid w:val="00375500"/>
    <w:rsid w:val="00381C13"/>
    <w:rsid w:val="00383521"/>
    <w:rsid w:val="00385FB8"/>
    <w:rsid w:val="00386979"/>
    <w:rsid w:val="00390C70"/>
    <w:rsid w:val="00396D98"/>
    <w:rsid w:val="003A1188"/>
    <w:rsid w:val="003A16C9"/>
    <w:rsid w:val="003A77F6"/>
    <w:rsid w:val="003B315E"/>
    <w:rsid w:val="003C5F63"/>
    <w:rsid w:val="003C7948"/>
    <w:rsid w:val="003D0060"/>
    <w:rsid w:val="003D4656"/>
    <w:rsid w:val="003E2747"/>
    <w:rsid w:val="003E7F64"/>
    <w:rsid w:val="003F591C"/>
    <w:rsid w:val="00400409"/>
    <w:rsid w:val="0040054C"/>
    <w:rsid w:val="00410BAD"/>
    <w:rsid w:val="00416639"/>
    <w:rsid w:val="0041720E"/>
    <w:rsid w:val="00417E52"/>
    <w:rsid w:val="00420CB3"/>
    <w:rsid w:val="0042178D"/>
    <w:rsid w:val="0042480D"/>
    <w:rsid w:val="0042549B"/>
    <w:rsid w:val="00425D2C"/>
    <w:rsid w:val="00435FCD"/>
    <w:rsid w:val="00440790"/>
    <w:rsid w:val="0044136C"/>
    <w:rsid w:val="00456693"/>
    <w:rsid w:val="00471B54"/>
    <w:rsid w:val="0047768D"/>
    <w:rsid w:val="004858B0"/>
    <w:rsid w:val="00486A55"/>
    <w:rsid w:val="00490006"/>
    <w:rsid w:val="0049282C"/>
    <w:rsid w:val="0049294C"/>
    <w:rsid w:val="004A26CA"/>
    <w:rsid w:val="004A2B40"/>
    <w:rsid w:val="004A36E3"/>
    <w:rsid w:val="004A75A8"/>
    <w:rsid w:val="004B2409"/>
    <w:rsid w:val="004B5DA5"/>
    <w:rsid w:val="004B5E7A"/>
    <w:rsid w:val="004B689C"/>
    <w:rsid w:val="004C0C0D"/>
    <w:rsid w:val="004C5122"/>
    <w:rsid w:val="004D159A"/>
    <w:rsid w:val="004E4242"/>
    <w:rsid w:val="004E5815"/>
    <w:rsid w:val="004E71B2"/>
    <w:rsid w:val="0050677A"/>
    <w:rsid w:val="00511755"/>
    <w:rsid w:val="00512F7E"/>
    <w:rsid w:val="00513B64"/>
    <w:rsid w:val="0051695C"/>
    <w:rsid w:val="00517655"/>
    <w:rsid w:val="0052196D"/>
    <w:rsid w:val="00524062"/>
    <w:rsid w:val="005260EF"/>
    <w:rsid w:val="0053023A"/>
    <w:rsid w:val="00530741"/>
    <w:rsid w:val="00530F50"/>
    <w:rsid w:val="005334D3"/>
    <w:rsid w:val="0055016E"/>
    <w:rsid w:val="005511A0"/>
    <w:rsid w:val="00556AC7"/>
    <w:rsid w:val="00557CA4"/>
    <w:rsid w:val="00561CDC"/>
    <w:rsid w:val="00564EBB"/>
    <w:rsid w:val="00570A26"/>
    <w:rsid w:val="0057593C"/>
    <w:rsid w:val="00576A72"/>
    <w:rsid w:val="00580300"/>
    <w:rsid w:val="00580338"/>
    <w:rsid w:val="0058294D"/>
    <w:rsid w:val="00583013"/>
    <w:rsid w:val="00583270"/>
    <w:rsid w:val="00590F7B"/>
    <w:rsid w:val="0059170C"/>
    <w:rsid w:val="005A164F"/>
    <w:rsid w:val="005A3C05"/>
    <w:rsid w:val="005B01D0"/>
    <w:rsid w:val="005B6B53"/>
    <w:rsid w:val="005B79A5"/>
    <w:rsid w:val="005C33D8"/>
    <w:rsid w:val="005C7B9C"/>
    <w:rsid w:val="005D2EFE"/>
    <w:rsid w:val="005D4079"/>
    <w:rsid w:val="005D513C"/>
    <w:rsid w:val="005E2B38"/>
    <w:rsid w:val="005E6470"/>
    <w:rsid w:val="005F3EF1"/>
    <w:rsid w:val="005F44CB"/>
    <w:rsid w:val="00616D1D"/>
    <w:rsid w:val="00625E89"/>
    <w:rsid w:val="00631673"/>
    <w:rsid w:val="00633E4E"/>
    <w:rsid w:val="00644A38"/>
    <w:rsid w:val="00647CFD"/>
    <w:rsid w:val="006508C2"/>
    <w:rsid w:val="00663F85"/>
    <w:rsid w:val="00664D25"/>
    <w:rsid w:val="0066556D"/>
    <w:rsid w:val="00671A6E"/>
    <w:rsid w:val="00675E15"/>
    <w:rsid w:val="00677348"/>
    <w:rsid w:val="00687674"/>
    <w:rsid w:val="00693432"/>
    <w:rsid w:val="006A16B5"/>
    <w:rsid w:val="006A3F0F"/>
    <w:rsid w:val="006A4F06"/>
    <w:rsid w:val="006C0F82"/>
    <w:rsid w:val="006C5B17"/>
    <w:rsid w:val="006C61A4"/>
    <w:rsid w:val="006D4F43"/>
    <w:rsid w:val="006D7F00"/>
    <w:rsid w:val="006E0560"/>
    <w:rsid w:val="006E1886"/>
    <w:rsid w:val="006F5AA8"/>
    <w:rsid w:val="0071074C"/>
    <w:rsid w:val="00710E53"/>
    <w:rsid w:val="007216F1"/>
    <w:rsid w:val="007226D3"/>
    <w:rsid w:val="00722E65"/>
    <w:rsid w:val="00724754"/>
    <w:rsid w:val="00726436"/>
    <w:rsid w:val="007318D2"/>
    <w:rsid w:val="007427FA"/>
    <w:rsid w:val="007433CF"/>
    <w:rsid w:val="00743AB4"/>
    <w:rsid w:val="0074626E"/>
    <w:rsid w:val="00764385"/>
    <w:rsid w:val="00766419"/>
    <w:rsid w:val="007676E6"/>
    <w:rsid w:val="00772A68"/>
    <w:rsid w:val="007741B1"/>
    <w:rsid w:val="007749FF"/>
    <w:rsid w:val="007826B7"/>
    <w:rsid w:val="007846A5"/>
    <w:rsid w:val="00797689"/>
    <w:rsid w:val="007A25D6"/>
    <w:rsid w:val="007B07D7"/>
    <w:rsid w:val="007B13D9"/>
    <w:rsid w:val="007B1572"/>
    <w:rsid w:val="007B4081"/>
    <w:rsid w:val="007B5794"/>
    <w:rsid w:val="007C0ECA"/>
    <w:rsid w:val="007D0CB0"/>
    <w:rsid w:val="007D54CA"/>
    <w:rsid w:val="007D5BF1"/>
    <w:rsid w:val="007E0273"/>
    <w:rsid w:val="007E1DC5"/>
    <w:rsid w:val="007E7729"/>
    <w:rsid w:val="007F0091"/>
    <w:rsid w:val="007F2DE2"/>
    <w:rsid w:val="00805957"/>
    <w:rsid w:val="00821912"/>
    <w:rsid w:val="0082470C"/>
    <w:rsid w:val="00830467"/>
    <w:rsid w:val="00831406"/>
    <w:rsid w:val="0083510F"/>
    <w:rsid w:val="0085310D"/>
    <w:rsid w:val="00853D43"/>
    <w:rsid w:val="00855BCA"/>
    <w:rsid w:val="00864C22"/>
    <w:rsid w:val="00864C4C"/>
    <w:rsid w:val="008766A6"/>
    <w:rsid w:val="0087789B"/>
    <w:rsid w:val="00880FF2"/>
    <w:rsid w:val="00881CCB"/>
    <w:rsid w:val="008826BA"/>
    <w:rsid w:val="00885E3A"/>
    <w:rsid w:val="00890B8D"/>
    <w:rsid w:val="00895471"/>
    <w:rsid w:val="00895DC3"/>
    <w:rsid w:val="008A1609"/>
    <w:rsid w:val="008A1900"/>
    <w:rsid w:val="008A1C7E"/>
    <w:rsid w:val="008A3F39"/>
    <w:rsid w:val="008A4E52"/>
    <w:rsid w:val="008A751F"/>
    <w:rsid w:val="008B10A9"/>
    <w:rsid w:val="008B1DA0"/>
    <w:rsid w:val="008B2073"/>
    <w:rsid w:val="008D526E"/>
    <w:rsid w:val="008D52B8"/>
    <w:rsid w:val="008E483C"/>
    <w:rsid w:val="008E48DF"/>
    <w:rsid w:val="008F2552"/>
    <w:rsid w:val="009023DE"/>
    <w:rsid w:val="00910931"/>
    <w:rsid w:val="00916BD5"/>
    <w:rsid w:val="009273C0"/>
    <w:rsid w:val="009337AB"/>
    <w:rsid w:val="00937FDA"/>
    <w:rsid w:val="00941484"/>
    <w:rsid w:val="009459E8"/>
    <w:rsid w:val="00945BC7"/>
    <w:rsid w:val="00950EE4"/>
    <w:rsid w:val="00953131"/>
    <w:rsid w:val="00954C92"/>
    <w:rsid w:val="00955FBE"/>
    <w:rsid w:val="00961BE2"/>
    <w:rsid w:val="00962D8D"/>
    <w:rsid w:val="009674C4"/>
    <w:rsid w:val="00967AC1"/>
    <w:rsid w:val="009719FE"/>
    <w:rsid w:val="0098082B"/>
    <w:rsid w:val="00980E8B"/>
    <w:rsid w:val="00982946"/>
    <w:rsid w:val="00985D7C"/>
    <w:rsid w:val="00985FA2"/>
    <w:rsid w:val="00996739"/>
    <w:rsid w:val="009A6B69"/>
    <w:rsid w:val="009B1A71"/>
    <w:rsid w:val="009B1B4D"/>
    <w:rsid w:val="009B43AD"/>
    <w:rsid w:val="009C14DF"/>
    <w:rsid w:val="009C206F"/>
    <w:rsid w:val="009C258B"/>
    <w:rsid w:val="009D063C"/>
    <w:rsid w:val="009D3964"/>
    <w:rsid w:val="009D4250"/>
    <w:rsid w:val="009D44B7"/>
    <w:rsid w:val="009E59DC"/>
    <w:rsid w:val="009E6FA0"/>
    <w:rsid w:val="009E79E5"/>
    <w:rsid w:val="009F0BF7"/>
    <w:rsid w:val="009F313A"/>
    <w:rsid w:val="009F45BF"/>
    <w:rsid w:val="009F4C51"/>
    <w:rsid w:val="009F650C"/>
    <w:rsid w:val="00A07867"/>
    <w:rsid w:val="00A07AF8"/>
    <w:rsid w:val="00A16FE1"/>
    <w:rsid w:val="00A20499"/>
    <w:rsid w:val="00A237F8"/>
    <w:rsid w:val="00A248F6"/>
    <w:rsid w:val="00A2528A"/>
    <w:rsid w:val="00A253EA"/>
    <w:rsid w:val="00A40E44"/>
    <w:rsid w:val="00A416FE"/>
    <w:rsid w:val="00A41D86"/>
    <w:rsid w:val="00A43934"/>
    <w:rsid w:val="00A451CB"/>
    <w:rsid w:val="00A51631"/>
    <w:rsid w:val="00A53F2F"/>
    <w:rsid w:val="00A614EA"/>
    <w:rsid w:val="00A64094"/>
    <w:rsid w:val="00A666EC"/>
    <w:rsid w:val="00A70DEA"/>
    <w:rsid w:val="00A733F1"/>
    <w:rsid w:val="00A82BD3"/>
    <w:rsid w:val="00A837CF"/>
    <w:rsid w:val="00A910F0"/>
    <w:rsid w:val="00AA22C7"/>
    <w:rsid w:val="00AA26E7"/>
    <w:rsid w:val="00AA49BE"/>
    <w:rsid w:val="00AA6FEE"/>
    <w:rsid w:val="00AB0777"/>
    <w:rsid w:val="00AB0E43"/>
    <w:rsid w:val="00AB7740"/>
    <w:rsid w:val="00AC27BB"/>
    <w:rsid w:val="00AC29A0"/>
    <w:rsid w:val="00AC4F39"/>
    <w:rsid w:val="00AC5883"/>
    <w:rsid w:val="00AD0367"/>
    <w:rsid w:val="00AD2F13"/>
    <w:rsid w:val="00AD5F2E"/>
    <w:rsid w:val="00AE19D6"/>
    <w:rsid w:val="00AE4D82"/>
    <w:rsid w:val="00AE4E81"/>
    <w:rsid w:val="00AE65F8"/>
    <w:rsid w:val="00AF3F92"/>
    <w:rsid w:val="00AF4125"/>
    <w:rsid w:val="00AF4D48"/>
    <w:rsid w:val="00AF5F04"/>
    <w:rsid w:val="00AF65E0"/>
    <w:rsid w:val="00AF6B97"/>
    <w:rsid w:val="00B11DA7"/>
    <w:rsid w:val="00B1206E"/>
    <w:rsid w:val="00B262C1"/>
    <w:rsid w:val="00B26432"/>
    <w:rsid w:val="00B27973"/>
    <w:rsid w:val="00B354A8"/>
    <w:rsid w:val="00B41028"/>
    <w:rsid w:val="00B411FB"/>
    <w:rsid w:val="00B430F3"/>
    <w:rsid w:val="00B43416"/>
    <w:rsid w:val="00B57A7E"/>
    <w:rsid w:val="00B643C9"/>
    <w:rsid w:val="00B727E0"/>
    <w:rsid w:val="00B92885"/>
    <w:rsid w:val="00BA10C7"/>
    <w:rsid w:val="00BA3390"/>
    <w:rsid w:val="00BA7328"/>
    <w:rsid w:val="00BB38A2"/>
    <w:rsid w:val="00BC2B12"/>
    <w:rsid w:val="00BC4CEF"/>
    <w:rsid w:val="00BC50A4"/>
    <w:rsid w:val="00BC55CD"/>
    <w:rsid w:val="00BD16C1"/>
    <w:rsid w:val="00BD1CD6"/>
    <w:rsid w:val="00BD4C9F"/>
    <w:rsid w:val="00BE2E9D"/>
    <w:rsid w:val="00BE63CF"/>
    <w:rsid w:val="00BF178B"/>
    <w:rsid w:val="00BF36BF"/>
    <w:rsid w:val="00BF5993"/>
    <w:rsid w:val="00C06E6A"/>
    <w:rsid w:val="00C11DD4"/>
    <w:rsid w:val="00C14CED"/>
    <w:rsid w:val="00C165DB"/>
    <w:rsid w:val="00C1795C"/>
    <w:rsid w:val="00C23EDD"/>
    <w:rsid w:val="00C32FC2"/>
    <w:rsid w:val="00C36CF6"/>
    <w:rsid w:val="00C50C80"/>
    <w:rsid w:val="00C6639B"/>
    <w:rsid w:val="00C70DE0"/>
    <w:rsid w:val="00C9095F"/>
    <w:rsid w:val="00CA28C1"/>
    <w:rsid w:val="00CB3B2B"/>
    <w:rsid w:val="00CB6585"/>
    <w:rsid w:val="00CB668B"/>
    <w:rsid w:val="00CC0427"/>
    <w:rsid w:val="00CC22DF"/>
    <w:rsid w:val="00CD4926"/>
    <w:rsid w:val="00CD4EE3"/>
    <w:rsid w:val="00CD5043"/>
    <w:rsid w:val="00CE471D"/>
    <w:rsid w:val="00CE4C21"/>
    <w:rsid w:val="00CF4ECC"/>
    <w:rsid w:val="00CF5178"/>
    <w:rsid w:val="00D04671"/>
    <w:rsid w:val="00D061E1"/>
    <w:rsid w:val="00D1082C"/>
    <w:rsid w:val="00D15AB7"/>
    <w:rsid w:val="00D2203B"/>
    <w:rsid w:val="00D34865"/>
    <w:rsid w:val="00D35CB7"/>
    <w:rsid w:val="00D37871"/>
    <w:rsid w:val="00D45699"/>
    <w:rsid w:val="00D46962"/>
    <w:rsid w:val="00D5183C"/>
    <w:rsid w:val="00D5192C"/>
    <w:rsid w:val="00D51963"/>
    <w:rsid w:val="00D52344"/>
    <w:rsid w:val="00D57685"/>
    <w:rsid w:val="00D92B1A"/>
    <w:rsid w:val="00D9776C"/>
    <w:rsid w:val="00DA31D0"/>
    <w:rsid w:val="00DA4CD0"/>
    <w:rsid w:val="00DA628B"/>
    <w:rsid w:val="00DC23ED"/>
    <w:rsid w:val="00DC49B2"/>
    <w:rsid w:val="00DC56D8"/>
    <w:rsid w:val="00DC6DEF"/>
    <w:rsid w:val="00DE07F4"/>
    <w:rsid w:val="00DE25A4"/>
    <w:rsid w:val="00DE4B80"/>
    <w:rsid w:val="00DF039D"/>
    <w:rsid w:val="00DF0A3E"/>
    <w:rsid w:val="00DF3AAE"/>
    <w:rsid w:val="00DF5966"/>
    <w:rsid w:val="00E04F5C"/>
    <w:rsid w:val="00E059AE"/>
    <w:rsid w:val="00E133CA"/>
    <w:rsid w:val="00E16B62"/>
    <w:rsid w:val="00E175FB"/>
    <w:rsid w:val="00E30C07"/>
    <w:rsid w:val="00E32962"/>
    <w:rsid w:val="00E331E7"/>
    <w:rsid w:val="00E359F7"/>
    <w:rsid w:val="00E377E9"/>
    <w:rsid w:val="00E413CA"/>
    <w:rsid w:val="00E45EAC"/>
    <w:rsid w:val="00E464F1"/>
    <w:rsid w:val="00E4770D"/>
    <w:rsid w:val="00E53A07"/>
    <w:rsid w:val="00E56947"/>
    <w:rsid w:val="00E5716D"/>
    <w:rsid w:val="00E65361"/>
    <w:rsid w:val="00E66B69"/>
    <w:rsid w:val="00E673AA"/>
    <w:rsid w:val="00E70679"/>
    <w:rsid w:val="00E717C5"/>
    <w:rsid w:val="00E76DF9"/>
    <w:rsid w:val="00E777A0"/>
    <w:rsid w:val="00E81005"/>
    <w:rsid w:val="00E86E25"/>
    <w:rsid w:val="00E91B28"/>
    <w:rsid w:val="00E95DF4"/>
    <w:rsid w:val="00EA0675"/>
    <w:rsid w:val="00EA1ABF"/>
    <w:rsid w:val="00EA7D85"/>
    <w:rsid w:val="00EB0762"/>
    <w:rsid w:val="00EB2D23"/>
    <w:rsid w:val="00EB62CC"/>
    <w:rsid w:val="00EB6EB8"/>
    <w:rsid w:val="00EC1AFE"/>
    <w:rsid w:val="00EC1BBD"/>
    <w:rsid w:val="00EC20A8"/>
    <w:rsid w:val="00ED6B62"/>
    <w:rsid w:val="00ED7F97"/>
    <w:rsid w:val="00EE715B"/>
    <w:rsid w:val="00EE74CE"/>
    <w:rsid w:val="00EF3204"/>
    <w:rsid w:val="00F1141E"/>
    <w:rsid w:val="00F116CF"/>
    <w:rsid w:val="00F1215C"/>
    <w:rsid w:val="00F1492E"/>
    <w:rsid w:val="00F14F71"/>
    <w:rsid w:val="00F23FD1"/>
    <w:rsid w:val="00F24297"/>
    <w:rsid w:val="00F24A8B"/>
    <w:rsid w:val="00F2588C"/>
    <w:rsid w:val="00F3351A"/>
    <w:rsid w:val="00F3573A"/>
    <w:rsid w:val="00F414D0"/>
    <w:rsid w:val="00F42C68"/>
    <w:rsid w:val="00F43E51"/>
    <w:rsid w:val="00F539D2"/>
    <w:rsid w:val="00F55BCB"/>
    <w:rsid w:val="00F6385A"/>
    <w:rsid w:val="00F66803"/>
    <w:rsid w:val="00F74CAA"/>
    <w:rsid w:val="00F75CAF"/>
    <w:rsid w:val="00F762EB"/>
    <w:rsid w:val="00F84253"/>
    <w:rsid w:val="00F84456"/>
    <w:rsid w:val="00F8663E"/>
    <w:rsid w:val="00F92E32"/>
    <w:rsid w:val="00F93044"/>
    <w:rsid w:val="00F9541C"/>
    <w:rsid w:val="00F967D3"/>
    <w:rsid w:val="00FA6080"/>
    <w:rsid w:val="00FB5D59"/>
    <w:rsid w:val="00FB6FC4"/>
    <w:rsid w:val="00FC20B2"/>
    <w:rsid w:val="00FC495A"/>
    <w:rsid w:val="00FD3822"/>
    <w:rsid w:val="00FD6A71"/>
    <w:rsid w:val="00FD7C50"/>
    <w:rsid w:val="00FE027C"/>
    <w:rsid w:val="00FE5D78"/>
    <w:rsid w:val="00FF1A82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416DE33"/>
  <w15:docId w15:val="{8E6C47E8-8EF3-441C-98D6-77430C30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1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C2B12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4037B"/>
    <w:rPr>
      <w:rFonts w:ascii="Cambria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BC2B12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4037B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rsid w:val="00BC2B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1874AB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2B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037B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1874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874A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985FA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3432"/>
    <w:pPr>
      <w:ind w:left="720"/>
    </w:pPr>
    <w:rPr>
      <w:rFonts w:ascii="Calibri" w:hAnsi="Calibri"/>
      <w:sz w:val="22"/>
      <w:szCs w:val="22"/>
      <w:lang w:val="es-CO" w:eastAsia="es-CO"/>
    </w:rPr>
  </w:style>
  <w:style w:type="character" w:styleId="Textoennegrita">
    <w:name w:val="Strong"/>
    <w:basedOn w:val="Fuentedeprrafopredeter"/>
    <w:uiPriority w:val="99"/>
    <w:qFormat/>
    <w:locked/>
    <w:rsid w:val="00664D25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569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9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94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9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947"/>
    <w:rPr>
      <w:b/>
      <w:bCs/>
      <w:lang w:val="es-ES" w:eastAsia="es-ES"/>
    </w:rPr>
  </w:style>
  <w:style w:type="table" w:styleId="Tablaconcuadrcula">
    <w:name w:val="Table Grid"/>
    <w:basedOn w:val="Tablanormal"/>
    <w:uiPriority w:val="59"/>
    <w:locked/>
    <w:rsid w:val="00DF3A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D795-E2C6-4F58-B9B5-3B4C6701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Hewlett-Packard Company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Construcciones Obycon Ltda</dc:creator>
  <cp:lastModifiedBy>Irma Yolanda Linares Sanchez</cp:lastModifiedBy>
  <cp:revision>2</cp:revision>
  <cp:lastPrinted>2014-08-20T19:56:00Z</cp:lastPrinted>
  <dcterms:created xsi:type="dcterms:W3CDTF">2018-06-08T11:32:00Z</dcterms:created>
  <dcterms:modified xsi:type="dcterms:W3CDTF">2018-06-08T11:32:00Z</dcterms:modified>
</cp:coreProperties>
</file>